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13815" w14:textId="77777777" w:rsidR="00BD1FB3" w:rsidRPr="0015295C" w:rsidRDefault="00BD1FB3" w:rsidP="00CC35C2">
      <w:pPr>
        <w:jc w:val="center"/>
        <w:rPr>
          <w:rFonts w:asciiTheme="minorHAnsi" w:hAnsiTheme="minorHAnsi" w:cstheme="minorHAnsi"/>
        </w:rPr>
      </w:pPr>
    </w:p>
    <w:p w14:paraId="20115778" w14:textId="77777777" w:rsidR="00922483" w:rsidRPr="0015295C" w:rsidRDefault="00DC377F" w:rsidP="00CC35C2">
      <w:pPr>
        <w:jc w:val="center"/>
        <w:rPr>
          <w:rFonts w:asciiTheme="minorHAnsi" w:hAnsiTheme="minorHAnsi" w:cstheme="minorHAnsi"/>
        </w:rPr>
      </w:pPr>
      <w:r w:rsidRPr="0015295C">
        <w:rPr>
          <w:rFonts w:asciiTheme="minorHAnsi" w:hAnsiTheme="minorHAnsi" w:cstheme="minorHAnsi"/>
          <w:noProof/>
        </w:rPr>
        <w:drawing>
          <wp:inline distT="0" distB="0" distL="0" distR="0" wp14:anchorId="083F66C1" wp14:editId="0355A44D">
            <wp:extent cx="2134870" cy="1765935"/>
            <wp:effectExtent l="0" t="0" r="0" b="5715"/>
            <wp:docPr id="1" name="Picture 1" descr="Meatbal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ball-l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70" cy="1765935"/>
                    </a:xfrm>
                    <a:prstGeom prst="rect">
                      <a:avLst/>
                    </a:prstGeom>
                    <a:noFill/>
                    <a:ln>
                      <a:noFill/>
                    </a:ln>
                  </pic:spPr>
                </pic:pic>
              </a:graphicData>
            </a:graphic>
          </wp:inline>
        </w:drawing>
      </w:r>
      <w:sdt>
        <w:sdtPr>
          <w:rPr>
            <w:rFonts w:asciiTheme="minorHAnsi" w:hAnsiTheme="minorHAnsi" w:cstheme="minorHAnsi"/>
          </w:rPr>
          <w:id w:val="1535308406"/>
          <w:docPartObj>
            <w:docPartGallery w:val="Watermarks"/>
          </w:docPartObj>
        </w:sdtPr>
        <w:sdtEndPr/>
        <w:sdtContent>
          <w:r w:rsidR="002A69B7" w:rsidRPr="0015295C">
            <w:rPr>
              <w:rFonts w:asciiTheme="minorHAnsi" w:hAnsiTheme="minorHAnsi" w:cstheme="minorHAnsi"/>
              <w:noProof/>
            </w:rPr>
            <mc:AlternateContent>
              <mc:Choice Requires="wps">
                <w:drawing>
                  <wp:anchor distT="0" distB="0" distL="114300" distR="114300" simplePos="0" relativeHeight="251659264" behindDoc="1" locked="0" layoutInCell="0" allowOverlap="1" wp14:anchorId="078CDB91" wp14:editId="41D008FE">
                    <wp:simplePos x="0" y="0"/>
                    <wp:positionH relativeFrom="margin">
                      <wp:align>center</wp:align>
                    </wp:positionH>
                    <wp:positionV relativeFrom="margin">
                      <wp:align>center</wp:align>
                    </wp:positionV>
                    <wp:extent cx="5237480" cy="3142615"/>
                    <wp:effectExtent l="0" t="1143000" r="0" b="657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8A3628" w14:textId="77777777" w:rsidR="009B13B6" w:rsidRDefault="009B13B6" w:rsidP="002A69B7">
                                <w:pPr>
                                  <w:pStyle w:val="NormalWeb"/>
                                  <w:spacing w:before="0" w:beforeAutospacing="0" w:after="0" w:afterAutospacing="0"/>
                                  <w:jc w:val="center"/>
                                  <w:rPr>
                                    <w:szCs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CDB91" id="_x0000_t202" coordsize="21600,21600" o:spt="202" path="m,l,21600r21600,l21600,xe">
                    <v:stroke joinstyle="miter"/>
                    <v:path gradientshapeok="t" o:connecttype="rect"/>
                  </v:shapetype>
                  <v:shape id="Text Box 4"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ladscw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0F8A3628" w14:textId="77777777" w:rsidR="009B13B6" w:rsidRDefault="009B13B6" w:rsidP="002A69B7">
                          <w:pPr>
                            <w:pStyle w:val="NormalWeb"/>
                            <w:spacing w:before="0" w:beforeAutospacing="0" w:after="0" w:afterAutospacing="0"/>
                            <w:jc w:val="center"/>
                            <w:rPr>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4556844" w14:textId="77777777" w:rsidR="00922483" w:rsidRPr="0015295C" w:rsidRDefault="00922483" w:rsidP="00CC35C2">
      <w:pPr>
        <w:jc w:val="center"/>
        <w:rPr>
          <w:rFonts w:asciiTheme="minorHAnsi" w:hAnsiTheme="minorHAnsi" w:cstheme="minorHAnsi"/>
          <w:b/>
        </w:rPr>
      </w:pPr>
    </w:p>
    <w:p w14:paraId="6B8DD217" w14:textId="77777777" w:rsidR="00922483" w:rsidRPr="0015295C" w:rsidRDefault="00922483" w:rsidP="00EE56C2">
      <w:pPr>
        <w:rPr>
          <w:rFonts w:asciiTheme="minorHAnsi" w:hAnsiTheme="minorHAnsi" w:cstheme="minorHAnsi"/>
          <w:b/>
        </w:rPr>
      </w:pPr>
    </w:p>
    <w:p w14:paraId="3AC1B0F2" w14:textId="77777777" w:rsidR="00922483" w:rsidRPr="0015295C" w:rsidRDefault="00922483" w:rsidP="009E0AD3">
      <w:pPr>
        <w:jc w:val="center"/>
        <w:rPr>
          <w:rFonts w:asciiTheme="minorHAnsi" w:hAnsiTheme="minorHAnsi" w:cstheme="minorHAnsi"/>
          <w:b/>
        </w:rPr>
      </w:pPr>
    </w:p>
    <w:p w14:paraId="33ADFFAB" w14:textId="77777777" w:rsidR="00922483" w:rsidRPr="0015295C" w:rsidRDefault="00922483" w:rsidP="00CC35C2">
      <w:pPr>
        <w:jc w:val="center"/>
        <w:rPr>
          <w:rFonts w:asciiTheme="minorHAnsi" w:hAnsiTheme="minorHAnsi" w:cstheme="minorHAnsi"/>
          <w:b/>
          <w:sz w:val="32"/>
        </w:rPr>
      </w:pPr>
      <w:r w:rsidRPr="0015295C">
        <w:rPr>
          <w:rFonts w:asciiTheme="minorHAnsi" w:hAnsiTheme="minorHAnsi" w:cstheme="minorHAnsi"/>
          <w:b/>
          <w:sz w:val="32"/>
        </w:rPr>
        <w:t>National Aeronautics and Space Administration</w:t>
      </w:r>
    </w:p>
    <w:p w14:paraId="35360F19" w14:textId="5FC7E854" w:rsidR="00922483" w:rsidRPr="0015295C" w:rsidRDefault="00604D5D" w:rsidP="00CC35C2">
      <w:pPr>
        <w:jc w:val="center"/>
        <w:rPr>
          <w:rFonts w:asciiTheme="minorHAnsi" w:hAnsiTheme="minorHAnsi" w:cstheme="minorHAnsi"/>
          <w:b/>
          <w:sz w:val="32"/>
        </w:rPr>
      </w:pPr>
      <w:r w:rsidRPr="0015295C">
        <w:rPr>
          <w:rFonts w:asciiTheme="minorHAnsi" w:hAnsiTheme="minorHAnsi" w:cstheme="minorHAnsi"/>
          <w:b/>
          <w:sz w:val="32"/>
        </w:rPr>
        <w:t>Office of STEM Engagement</w:t>
      </w:r>
    </w:p>
    <w:p w14:paraId="75EE12F6" w14:textId="77777777" w:rsidR="00922483" w:rsidRPr="0015295C" w:rsidRDefault="00922483" w:rsidP="00CC35C2">
      <w:pPr>
        <w:jc w:val="center"/>
        <w:rPr>
          <w:rFonts w:asciiTheme="minorHAnsi" w:hAnsiTheme="minorHAnsi" w:cstheme="minorHAnsi"/>
          <w:b/>
        </w:rPr>
      </w:pPr>
    </w:p>
    <w:p w14:paraId="495A6240" w14:textId="77777777" w:rsidR="00922483" w:rsidRPr="0015295C" w:rsidRDefault="00922483" w:rsidP="00CC35C2">
      <w:pPr>
        <w:jc w:val="center"/>
        <w:rPr>
          <w:rFonts w:asciiTheme="minorHAnsi" w:hAnsiTheme="minorHAnsi" w:cstheme="minorHAnsi"/>
          <w:b/>
        </w:rPr>
      </w:pPr>
    </w:p>
    <w:p w14:paraId="2B7806E5" w14:textId="18FF2317" w:rsidR="00922483" w:rsidRPr="0015295C" w:rsidRDefault="001626A8" w:rsidP="00CC35C2">
      <w:pPr>
        <w:jc w:val="center"/>
        <w:rPr>
          <w:rFonts w:asciiTheme="minorHAnsi" w:hAnsiTheme="minorHAnsi" w:cstheme="minorHAnsi"/>
          <w:b/>
          <w:sz w:val="32"/>
        </w:rPr>
      </w:pPr>
      <w:r w:rsidRPr="0015295C">
        <w:rPr>
          <w:rFonts w:asciiTheme="minorHAnsi" w:hAnsiTheme="minorHAnsi" w:cstheme="minorHAnsi"/>
          <w:b/>
          <w:sz w:val="32"/>
        </w:rPr>
        <w:t>Appendix A – FY 2021 Areas of Research Interests</w:t>
      </w:r>
    </w:p>
    <w:p w14:paraId="36AD4A45" w14:textId="77777777" w:rsidR="00AE48EC" w:rsidRPr="0015295C" w:rsidRDefault="00AE48EC" w:rsidP="00CC35C2">
      <w:pPr>
        <w:jc w:val="center"/>
        <w:rPr>
          <w:rFonts w:asciiTheme="minorHAnsi" w:hAnsiTheme="minorHAnsi" w:cstheme="minorHAnsi"/>
          <w:b/>
        </w:rPr>
      </w:pPr>
    </w:p>
    <w:p w14:paraId="3107130E" w14:textId="77777777" w:rsidR="009E0AD3" w:rsidRPr="0015295C" w:rsidRDefault="009E0AD3" w:rsidP="00CC35C2">
      <w:pPr>
        <w:jc w:val="center"/>
        <w:rPr>
          <w:rFonts w:asciiTheme="minorHAnsi" w:hAnsiTheme="minorHAnsi" w:cstheme="minorHAnsi"/>
          <w:b/>
        </w:rPr>
      </w:pPr>
    </w:p>
    <w:p w14:paraId="7772DFB1" w14:textId="77777777" w:rsidR="00922483" w:rsidRPr="0015295C" w:rsidRDefault="00AD6321" w:rsidP="00CC35C2">
      <w:pPr>
        <w:jc w:val="center"/>
        <w:rPr>
          <w:rFonts w:asciiTheme="minorHAnsi" w:hAnsiTheme="minorHAnsi" w:cstheme="minorHAnsi"/>
          <w:b/>
          <w:sz w:val="40"/>
        </w:rPr>
      </w:pPr>
      <w:r w:rsidRPr="0015295C">
        <w:rPr>
          <w:rFonts w:asciiTheme="minorHAnsi" w:hAnsiTheme="minorHAnsi" w:cstheme="minorHAnsi"/>
          <w:b/>
          <w:sz w:val="40"/>
        </w:rPr>
        <w:t>Established</w:t>
      </w:r>
      <w:r w:rsidR="00922483" w:rsidRPr="0015295C">
        <w:rPr>
          <w:rFonts w:asciiTheme="minorHAnsi" w:hAnsiTheme="minorHAnsi" w:cstheme="minorHAnsi"/>
          <w:b/>
          <w:sz w:val="40"/>
        </w:rPr>
        <w:t xml:space="preserve"> Program to Stimulate</w:t>
      </w:r>
    </w:p>
    <w:p w14:paraId="0CFC80D1" w14:textId="77777777" w:rsidR="00922483" w:rsidRPr="0015295C" w:rsidRDefault="00922483" w:rsidP="00CC35C2">
      <w:pPr>
        <w:jc w:val="center"/>
        <w:rPr>
          <w:rFonts w:asciiTheme="minorHAnsi" w:hAnsiTheme="minorHAnsi" w:cstheme="minorHAnsi"/>
          <w:b/>
          <w:sz w:val="40"/>
        </w:rPr>
      </w:pPr>
      <w:r w:rsidRPr="0015295C">
        <w:rPr>
          <w:rFonts w:asciiTheme="minorHAnsi" w:hAnsiTheme="minorHAnsi" w:cstheme="minorHAnsi"/>
          <w:b/>
          <w:sz w:val="40"/>
        </w:rPr>
        <w:t>Competitive Research</w:t>
      </w:r>
    </w:p>
    <w:p w14:paraId="4DE67A9C" w14:textId="77777777" w:rsidR="00922483" w:rsidRPr="0015295C" w:rsidRDefault="00922483" w:rsidP="00CC35C2">
      <w:pPr>
        <w:jc w:val="center"/>
        <w:rPr>
          <w:rFonts w:asciiTheme="minorHAnsi" w:hAnsiTheme="minorHAnsi" w:cstheme="minorHAnsi"/>
          <w:b/>
          <w:sz w:val="40"/>
        </w:rPr>
      </w:pPr>
      <w:r w:rsidRPr="0015295C">
        <w:rPr>
          <w:rFonts w:asciiTheme="minorHAnsi" w:hAnsiTheme="minorHAnsi" w:cstheme="minorHAnsi"/>
          <w:b/>
          <w:sz w:val="40"/>
        </w:rPr>
        <w:t>(EPSCoR)</w:t>
      </w:r>
    </w:p>
    <w:p w14:paraId="1DFAA4B7" w14:textId="77777777" w:rsidR="00922483" w:rsidRPr="0015295C" w:rsidRDefault="00922483" w:rsidP="00CC35C2">
      <w:pPr>
        <w:jc w:val="center"/>
        <w:rPr>
          <w:rFonts w:asciiTheme="minorHAnsi" w:hAnsiTheme="minorHAnsi" w:cstheme="minorHAnsi"/>
          <w:b/>
        </w:rPr>
      </w:pPr>
    </w:p>
    <w:p w14:paraId="338DC57E" w14:textId="77777777" w:rsidR="009E0AD3" w:rsidRPr="0015295C" w:rsidRDefault="009E0AD3" w:rsidP="00CC35C2">
      <w:pPr>
        <w:jc w:val="center"/>
        <w:rPr>
          <w:rFonts w:asciiTheme="minorHAnsi" w:hAnsiTheme="minorHAnsi" w:cstheme="minorHAnsi"/>
          <w:b/>
        </w:rPr>
      </w:pPr>
    </w:p>
    <w:p w14:paraId="60DE3169" w14:textId="75A402CF" w:rsidR="00922483" w:rsidRPr="0015295C" w:rsidRDefault="001626A8" w:rsidP="00CC35C2">
      <w:pPr>
        <w:jc w:val="center"/>
        <w:rPr>
          <w:rFonts w:asciiTheme="minorHAnsi" w:hAnsiTheme="minorHAnsi" w:cstheme="minorHAnsi"/>
          <w:b/>
          <w:sz w:val="40"/>
        </w:rPr>
      </w:pPr>
      <w:r w:rsidRPr="0015295C">
        <w:rPr>
          <w:rFonts w:asciiTheme="minorHAnsi" w:hAnsiTheme="minorHAnsi" w:cstheme="minorHAnsi"/>
          <w:b/>
          <w:sz w:val="40"/>
        </w:rPr>
        <w:t>FY 2021</w:t>
      </w:r>
      <w:r w:rsidR="00922483" w:rsidRPr="0015295C">
        <w:rPr>
          <w:rFonts w:asciiTheme="minorHAnsi" w:hAnsiTheme="minorHAnsi" w:cstheme="minorHAnsi"/>
          <w:b/>
          <w:sz w:val="40"/>
        </w:rPr>
        <w:t xml:space="preserve">Research </w:t>
      </w:r>
      <w:r w:rsidRPr="0015295C">
        <w:rPr>
          <w:rFonts w:asciiTheme="minorHAnsi" w:hAnsiTheme="minorHAnsi" w:cstheme="minorHAnsi"/>
          <w:b/>
          <w:sz w:val="40"/>
        </w:rPr>
        <w:t>Interests</w:t>
      </w:r>
    </w:p>
    <w:p w14:paraId="471A83A7" w14:textId="77777777" w:rsidR="00922483" w:rsidRPr="0015295C" w:rsidRDefault="002A69B7" w:rsidP="002A69B7">
      <w:pPr>
        <w:tabs>
          <w:tab w:val="left" w:pos="2388"/>
        </w:tabs>
        <w:rPr>
          <w:rFonts w:asciiTheme="minorHAnsi" w:hAnsiTheme="minorHAnsi" w:cstheme="minorHAnsi"/>
          <w:b/>
        </w:rPr>
      </w:pPr>
      <w:r w:rsidRPr="0015295C">
        <w:rPr>
          <w:rFonts w:asciiTheme="minorHAnsi" w:hAnsiTheme="minorHAnsi" w:cstheme="minorHAnsi"/>
          <w:b/>
        </w:rPr>
        <w:tab/>
      </w:r>
    </w:p>
    <w:p w14:paraId="5428E63D" w14:textId="77777777" w:rsidR="001626A8" w:rsidRPr="0015295C" w:rsidRDefault="001626A8" w:rsidP="00CC35C2">
      <w:pPr>
        <w:jc w:val="center"/>
        <w:rPr>
          <w:rFonts w:asciiTheme="minorHAnsi" w:hAnsiTheme="minorHAnsi" w:cstheme="minorHAnsi"/>
        </w:rPr>
      </w:pPr>
    </w:p>
    <w:p w14:paraId="153E5276" w14:textId="77777777" w:rsidR="001626A8" w:rsidRPr="0015295C" w:rsidRDefault="001626A8" w:rsidP="00CC35C2">
      <w:pPr>
        <w:jc w:val="center"/>
        <w:rPr>
          <w:rFonts w:asciiTheme="minorHAnsi" w:hAnsiTheme="minorHAnsi" w:cstheme="minorHAnsi"/>
        </w:rPr>
      </w:pPr>
    </w:p>
    <w:p w14:paraId="3CF28901" w14:textId="4015893A" w:rsidR="00922483" w:rsidRPr="0015295C" w:rsidRDefault="00922483" w:rsidP="00CC35C2">
      <w:pPr>
        <w:jc w:val="center"/>
        <w:rPr>
          <w:rFonts w:asciiTheme="minorHAnsi" w:hAnsiTheme="minorHAnsi" w:cstheme="minorHAnsi"/>
        </w:rPr>
      </w:pPr>
      <w:r w:rsidRPr="0015295C">
        <w:rPr>
          <w:rFonts w:asciiTheme="minorHAnsi" w:hAnsiTheme="minorHAnsi" w:cstheme="minorHAnsi"/>
        </w:rPr>
        <w:t>NASA Headquarters</w:t>
      </w:r>
    </w:p>
    <w:p w14:paraId="3F7EAEE0" w14:textId="09DA71D3" w:rsidR="00922483" w:rsidRPr="0015295C" w:rsidRDefault="00604D5D" w:rsidP="00CC35C2">
      <w:pPr>
        <w:jc w:val="center"/>
        <w:rPr>
          <w:rFonts w:asciiTheme="minorHAnsi" w:hAnsiTheme="minorHAnsi" w:cstheme="minorHAnsi"/>
        </w:rPr>
      </w:pPr>
      <w:r w:rsidRPr="0015295C">
        <w:rPr>
          <w:rFonts w:asciiTheme="minorHAnsi" w:hAnsiTheme="minorHAnsi" w:cstheme="minorHAnsi"/>
        </w:rPr>
        <w:t>Office of STEM Engagement</w:t>
      </w:r>
    </w:p>
    <w:p w14:paraId="7A079419" w14:textId="77777777" w:rsidR="002A2C86" w:rsidRPr="0015295C" w:rsidRDefault="00922483" w:rsidP="00192086">
      <w:pPr>
        <w:jc w:val="center"/>
        <w:rPr>
          <w:rFonts w:asciiTheme="minorHAnsi" w:hAnsiTheme="minorHAnsi" w:cstheme="minorHAnsi"/>
        </w:rPr>
        <w:sectPr w:rsidR="002A2C86" w:rsidRPr="0015295C" w:rsidSect="00922483">
          <w:footerReference w:type="default" r:id="rId12"/>
          <w:pgSz w:w="12240" w:h="15840"/>
          <w:pgMar w:top="1080" w:right="1354" w:bottom="806" w:left="1440" w:header="806" w:footer="547" w:gutter="0"/>
          <w:cols w:space="720"/>
          <w:noEndnote/>
          <w:titlePg/>
        </w:sectPr>
      </w:pPr>
      <w:r w:rsidRPr="0015295C">
        <w:rPr>
          <w:rFonts w:asciiTheme="minorHAnsi" w:hAnsiTheme="minorHAnsi" w:cstheme="minorHAnsi"/>
        </w:rPr>
        <w:t>Washington, DC 20546-0001</w:t>
      </w:r>
    </w:p>
    <w:p w14:paraId="7BFB7FE0" w14:textId="7D1346CF" w:rsidR="00181B11" w:rsidRPr="0015295C" w:rsidRDefault="00181B11" w:rsidP="00181B11">
      <w:pPr>
        <w:pStyle w:val="Heading1"/>
        <w:rPr>
          <w:rFonts w:asciiTheme="minorHAnsi" w:hAnsiTheme="minorHAnsi" w:cstheme="minorHAnsi"/>
          <w:color w:val="000000" w:themeColor="text1"/>
          <w:sz w:val="24"/>
          <w:szCs w:val="24"/>
        </w:rPr>
      </w:pPr>
      <w:bookmarkStart w:id="0" w:name="_Toc468093053"/>
      <w:bookmarkStart w:id="1" w:name="_Toc26774945"/>
      <w:bookmarkStart w:id="2" w:name="_Toc26943841"/>
      <w:bookmarkStart w:id="3" w:name="_Toc26971006"/>
      <w:bookmarkStart w:id="4" w:name="_Toc490640522"/>
      <w:r w:rsidRPr="0015295C">
        <w:rPr>
          <w:rFonts w:asciiTheme="minorHAnsi" w:hAnsiTheme="minorHAnsi" w:cstheme="minorHAnsi"/>
          <w:color w:val="000000" w:themeColor="text1"/>
          <w:sz w:val="24"/>
          <w:szCs w:val="24"/>
        </w:rPr>
        <w:lastRenderedPageBreak/>
        <w:t>Appendix A:  NASA Mission Directorates</w:t>
      </w:r>
      <w:r w:rsidRPr="0015295C">
        <w:rPr>
          <w:rFonts w:asciiTheme="minorHAnsi" w:hAnsiTheme="minorHAnsi" w:cstheme="minorHAnsi"/>
          <w:color w:val="000000" w:themeColor="text1"/>
          <w:sz w:val="24"/>
          <w:szCs w:val="24"/>
          <w:lang w:val="en-US"/>
        </w:rPr>
        <w:t xml:space="preserve"> and Center Alignment</w:t>
      </w:r>
      <w:bookmarkEnd w:id="0"/>
      <w:bookmarkEnd w:id="1"/>
      <w:bookmarkEnd w:id="2"/>
      <w:bookmarkEnd w:id="3"/>
    </w:p>
    <w:p w14:paraId="2DD0BF95" w14:textId="6CDFBFBA" w:rsidR="005954A3"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NASA’s Mission </w:t>
      </w:r>
      <w:r w:rsidRPr="0015295C">
        <w:rPr>
          <w:rFonts w:asciiTheme="minorHAnsi" w:hAnsiTheme="minorHAnsi" w:cstheme="minorHAnsi"/>
          <w:i/>
          <w:color w:val="000000" w:themeColor="text1"/>
        </w:rPr>
        <w:t xml:space="preserve">to pioneer the future in space exploration, scientific discovery, and aeronautics research, </w:t>
      </w:r>
      <w:r w:rsidRPr="0015295C">
        <w:rPr>
          <w:rFonts w:asciiTheme="minorHAnsi" w:hAnsiTheme="minorHAnsi" w:cstheme="minorHAnsi"/>
          <w:color w:val="000000" w:themeColor="text1"/>
        </w:rPr>
        <w:t xml:space="preserve">draws support from four Mission Directorates, nine NASA Centers, and JPL, each </w:t>
      </w:r>
      <w:r w:rsidR="00C87291" w:rsidRPr="0015295C">
        <w:rPr>
          <w:rFonts w:asciiTheme="minorHAnsi" w:hAnsiTheme="minorHAnsi" w:cstheme="minorHAnsi"/>
          <w:color w:val="000000" w:themeColor="text1"/>
        </w:rPr>
        <w:t>with a specific responsibility.</w:t>
      </w:r>
    </w:p>
    <w:p w14:paraId="5FD571CB" w14:textId="77777777" w:rsidR="00B173BE" w:rsidRPr="0015295C" w:rsidRDefault="00181B11" w:rsidP="00B173BE">
      <w:pPr>
        <w:pStyle w:val="Heading2"/>
        <w:rPr>
          <w:rFonts w:asciiTheme="minorHAnsi" w:eastAsia="Calibri" w:hAnsiTheme="minorHAnsi" w:cstheme="minorHAnsi"/>
          <w:color w:val="FF0000"/>
        </w:rPr>
      </w:pPr>
      <w:bookmarkStart w:id="5" w:name="_Toc468093054"/>
      <w:bookmarkStart w:id="6" w:name="_Toc26774946"/>
      <w:bookmarkStart w:id="7" w:name="_Toc26943842"/>
      <w:bookmarkStart w:id="8" w:name="_Toc26971007"/>
      <w:r w:rsidRPr="0015295C">
        <w:rPr>
          <w:rFonts w:asciiTheme="minorHAnsi" w:hAnsiTheme="minorHAnsi" w:cstheme="minorHAnsi"/>
          <w:color w:val="000000" w:themeColor="text1"/>
        </w:rPr>
        <w:t xml:space="preserve">A.1 </w:t>
      </w:r>
      <w:r w:rsidRPr="0015295C">
        <w:rPr>
          <w:rFonts w:asciiTheme="minorHAnsi" w:eastAsia="Calibri" w:hAnsiTheme="minorHAnsi" w:cstheme="minorHAnsi"/>
          <w:color w:val="000000" w:themeColor="text1"/>
        </w:rPr>
        <w:t>Aeronautics Research Mission Directorate (ARMD)</w:t>
      </w:r>
      <w:bookmarkEnd w:id="5"/>
      <w:bookmarkEnd w:id="6"/>
      <w:bookmarkEnd w:id="7"/>
      <w:bookmarkEnd w:id="8"/>
    </w:p>
    <w:p w14:paraId="7203910D" w14:textId="5110BEEE" w:rsidR="00103A7F" w:rsidRPr="0015295C" w:rsidRDefault="00103A7F" w:rsidP="00103A7F">
      <w:pPr>
        <w:pStyle w:val="Default"/>
        <w:rPr>
          <w:rFonts w:asciiTheme="minorHAnsi" w:hAnsiTheme="minorHAnsi" w:cstheme="minorHAnsi"/>
          <w:strike/>
          <w:color w:val="0D0D0D"/>
        </w:rPr>
      </w:pPr>
      <w:bookmarkStart w:id="9" w:name="_Toc26774947"/>
      <w:bookmarkStart w:id="10" w:name="_Toc26943843"/>
      <w:bookmarkStart w:id="11" w:name="_Toc26971009"/>
      <w:bookmarkStart w:id="12" w:name="_Toc468093055"/>
      <w:r w:rsidRPr="0015295C">
        <w:rPr>
          <w:rFonts w:asciiTheme="minorHAnsi" w:hAnsiTheme="minorHAnsi" w:cstheme="minorHAnsi"/>
        </w:rPr>
        <w:t xml:space="preserve">Aeronautics Research Mission Directorate (ARMD) </w:t>
      </w:r>
      <w:r w:rsidRPr="0015295C">
        <w:rPr>
          <w:rFonts w:asciiTheme="minorHAnsi" w:hAnsiTheme="minorHAnsi" w:cstheme="minorHAnsi"/>
          <w:color w:val="0D0D0D"/>
        </w:rPr>
        <w:t>conducts high-quality, cutting-</w:t>
      </w:r>
      <w:r w:rsidRPr="0015295C">
        <w:rPr>
          <w:rFonts w:asciiTheme="minorHAnsi" w:hAnsiTheme="minorHAnsi" w:cstheme="minorHAnsi"/>
          <w:color w:val="000000" w:themeColor="text1"/>
        </w:rPr>
        <w:t xml:space="preserve">edge research and flight tests that generate innovative concepts, tools, and technologies to enable revolutionary advances in our Nation’s future aircraft, as well as in the airspace in which they will fly. ARMD’s current major missions include: </w:t>
      </w:r>
    </w:p>
    <w:p w14:paraId="0DE088DA" w14:textId="77777777" w:rsidR="00103A7F" w:rsidRPr="0015295C" w:rsidRDefault="00103A7F" w:rsidP="00103A7F">
      <w:pPr>
        <w:pStyle w:val="Default"/>
        <w:rPr>
          <w:rFonts w:asciiTheme="minorHAnsi" w:hAnsiTheme="minorHAnsi" w:cstheme="minorHAnsi"/>
          <w:color w:val="0070C0"/>
        </w:rPr>
      </w:pPr>
    </w:p>
    <w:p w14:paraId="79EEC0AC" w14:textId="77777777" w:rsidR="00103A7F" w:rsidRPr="0015295C" w:rsidRDefault="0015295C" w:rsidP="00967BB9">
      <w:pPr>
        <w:pStyle w:val="Default"/>
        <w:widowControl/>
        <w:numPr>
          <w:ilvl w:val="0"/>
          <w:numId w:val="22"/>
        </w:numPr>
        <w:adjustRightInd/>
        <w:rPr>
          <w:rFonts w:asciiTheme="minorHAnsi" w:hAnsiTheme="minorHAnsi" w:cstheme="minorHAnsi"/>
          <w:color w:val="000000" w:themeColor="text1"/>
        </w:rPr>
      </w:pPr>
      <w:hyperlink r:id="rId13" w:history="1">
        <w:r w:rsidR="00103A7F" w:rsidRPr="0015295C">
          <w:rPr>
            <w:rStyle w:val="Hyperlink"/>
            <w:rFonts w:asciiTheme="minorHAnsi" w:hAnsiTheme="minorHAnsi" w:cstheme="minorHAnsi"/>
            <w:color w:val="000000" w:themeColor="text1"/>
          </w:rPr>
          <w:t>Advanced Air Mobility</w:t>
        </w:r>
      </w:hyperlink>
      <w:r w:rsidR="00103A7F" w:rsidRPr="0015295C">
        <w:rPr>
          <w:rFonts w:asciiTheme="minorHAnsi" w:hAnsiTheme="minorHAnsi" w:cstheme="minorHAnsi"/>
          <w:color w:val="000000" w:themeColor="text1"/>
        </w:rPr>
        <w:t xml:space="preserve"> </w:t>
      </w:r>
    </w:p>
    <w:p w14:paraId="57629080" w14:textId="77777777" w:rsidR="00103A7F" w:rsidRPr="0015295C" w:rsidRDefault="0015295C" w:rsidP="00967BB9">
      <w:pPr>
        <w:pStyle w:val="Default"/>
        <w:widowControl/>
        <w:numPr>
          <w:ilvl w:val="0"/>
          <w:numId w:val="22"/>
        </w:numPr>
        <w:adjustRightInd/>
        <w:rPr>
          <w:rFonts w:asciiTheme="minorHAnsi" w:hAnsiTheme="minorHAnsi" w:cstheme="minorHAnsi"/>
          <w:color w:val="000000" w:themeColor="text1"/>
        </w:rPr>
      </w:pPr>
      <w:hyperlink r:id="rId14" w:history="1">
        <w:r w:rsidR="00103A7F" w:rsidRPr="0015295C">
          <w:rPr>
            <w:rStyle w:val="Hyperlink"/>
            <w:rFonts w:asciiTheme="minorHAnsi" w:hAnsiTheme="minorHAnsi" w:cstheme="minorHAnsi"/>
            <w:color w:val="000000" w:themeColor="text1"/>
          </w:rPr>
          <w:t>Quiet Supersonic Flight Over Land</w:t>
        </w:r>
      </w:hyperlink>
    </w:p>
    <w:p w14:paraId="7B4E6ED0" w14:textId="77777777" w:rsidR="00103A7F" w:rsidRPr="0015295C" w:rsidRDefault="0015295C" w:rsidP="00967BB9">
      <w:pPr>
        <w:pStyle w:val="Default"/>
        <w:widowControl/>
        <w:numPr>
          <w:ilvl w:val="0"/>
          <w:numId w:val="22"/>
        </w:numPr>
        <w:adjustRightInd/>
        <w:rPr>
          <w:rFonts w:asciiTheme="minorHAnsi" w:hAnsiTheme="minorHAnsi" w:cstheme="minorHAnsi"/>
          <w:color w:val="000000" w:themeColor="text1"/>
        </w:rPr>
      </w:pPr>
      <w:hyperlink r:id="rId15" w:history="1">
        <w:r w:rsidR="00103A7F" w:rsidRPr="0015295C">
          <w:rPr>
            <w:rStyle w:val="Hyperlink"/>
            <w:rFonts w:asciiTheme="minorHAnsi" w:hAnsiTheme="minorHAnsi" w:cstheme="minorHAnsi"/>
            <w:color w:val="000000" w:themeColor="text1"/>
          </w:rPr>
          <w:t>Electrified Aircraft Propulsion</w:t>
        </w:r>
      </w:hyperlink>
      <w:r w:rsidR="00103A7F" w:rsidRPr="0015295C">
        <w:rPr>
          <w:rFonts w:asciiTheme="minorHAnsi" w:hAnsiTheme="minorHAnsi" w:cstheme="minorHAnsi"/>
          <w:color w:val="000000" w:themeColor="text1"/>
        </w:rPr>
        <w:t xml:space="preserve"> </w:t>
      </w:r>
    </w:p>
    <w:p w14:paraId="0AFE2C7C" w14:textId="77777777" w:rsidR="00103A7F" w:rsidRPr="0015295C" w:rsidRDefault="0015295C" w:rsidP="00967BB9">
      <w:pPr>
        <w:pStyle w:val="Default"/>
        <w:widowControl/>
        <w:numPr>
          <w:ilvl w:val="0"/>
          <w:numId w:val="22"/>
        </w:numPr>
        <w:adjustRightInd/>
        <w:rPr>
          <w:rFonts w:asciiTheme="minorHAnsi" w:hAnsiTheme="minorHAnsi" w:cstheme="minorHAnsi"/>
          <w:color w:val="000000" w:themeColor="text1"/>
        </w:rPr>
      </w:pPr>
      <w:hyperlink r:id="rId16" w:history="1">
        <w:r w:rsidR="00103A7F" w:rsidRPr="0015295C">
          <w:rPr>
            <w:rStyle w:val="Hyperlink"/>
            <w:rFonts w:asciiTheme="minorHAnsi" w:hAnsiTheme="minorHAnsi" w:cstheme="minorHAnsi"/>
            <w:color w:val="000000" w:themeColor="text1"/>
          </w:rPr>
          <w:t>Future Airspace</w:t>
        </w:r>
      </w:hyperlink>
      <w:r w:rsidR="00103A7F" w:rsidRPr="0015295C">
        <w:rPr>
          <w:rFonts w:asciiTheme="minorHAnsi" w:hAnsiTheme="minorHAnsi" w:cstheme="minorHAnsi"/>
          <w:color w:val="000000" w:themeColor="text1"/>
        </w:rPr>
        <w:t xml:space="preserve"> and </w:t>
      </w:r>
      <w:hyperlink r:id="rId17" w:history="1">
        <w:r w:rsidR="00103A7F" w:rsidRPr="0015295C">
          <w:rPr>
            <w:rStyle w:val="Hyperlink"/>
            <w:rFonts w:asciiTheme="minorHAnsi" w:hAnsiTheme="minorHAnsi" w:cstheme="minorHAnsi"/>
            <w:color w:val="000000" w:themeColor="text1"/>
          </w:rPr>
          <w:t>Transformative Tools</w:t>
        </w:r>
      </w:hyperlink>
      <w:r w:rsidR="00103A7F" w:rsidRPr="0015295C">
        <w:rPr>
          <w:rFonts w:asciiTheme="minorHAnsi" w:hAnsiTheme="minorHAnsi" w:cstheme="minorHAnsi"/>
          <w:color w:val="000000" w:themeColor="text1"/>
        </w:rPr>
        <w:t xml:space="preserve"> </w:t>
      </w:r>
    </w:p>
    <w:p w14:paraId="53FD3B88" w14:textId="77777777" w:rsidR="00103A7F" w:rsidRPr="0015295C" w:rsidRDefault="00103A7F" w:rsidP="00103A7F">
      <w:pPr>
        <w:pStyle w:val="Default"/>
        <w:rPr>
          <w:rFonts w:asciiTheme="minorHAnsi" w:hAnsiTheme="minorHAnsi" w:cstheme="minorHAnsi"/>
        </w:rPr>
      </w:pPr>
    </w:p>
    <w:p w14:paraId="34E1A9DF" w14:textId="77777777" w:rsidR="00103A7F" w:rsidRPr="0015295C" w:rsidRDefault="00103A7F" w:rsidP="00103A7F">
      <w:pPr>
        <w:pStyle w:val="Default"/>
        <w:rPr>
          <w:rFonts w:asciiTheme="minorHAnsi" w:hAnsiTheme="minorHAnsi" w:cstheme="minorHAnsi"/>
          <w:color w:val="0000CC"/>
        </w:rPr>
      </w:pPr>
      <w:r w:rsidRPr="0015295C">
        <w:rPr>
          <w:rFonts w:asciiTheme="minorHAnsi" w:hAnsiTheme="minorHAnsi" w:cstheme="minorHAnsi"/>
          <w:color w:val="0D0D0D"/>
        </w:rPr>
        <w:t xml:space="preserve">Additional information on the Aeronautics Research Mission Directorate (ARMD) can be found at: </w:t>
      </w:r>
      <w:hyperlink r:id="rId18" w:history="1">
        <w:r w:rsidRPr="0015295C">
          <w:rPr>
            <w:rStyle w:val="Hyperlink"/>
            <w:rFonts w:asciiTheme="minorHAnsi" w:hAnsiTheme="minorHAnsi" w:cstheme="minorHAnsi"/>
          </w:rPr>
          <w:t>https://www.nasa.gov/aeroresearch</w:t>
        </w:r>
      </w:hyperlink>
      <w:r w:rsidRPr="0015295C">
        <w:rPr>
          <w:rFonts w:asciiTheme="minorHAnsi" w:hAnsiTheme="minorHAnsi" w:cstheme="minorHAnsi"/>
          <w:color w:val="1F497D"/>
        </w:rPr>
        <w:t xml:space="preserve"> </w:t>
      </w:r>
      <w:r w:rsidRPr="0015295C">
        <w:rPr>
          <w:rFonts w:asciiTheme="minorHAnsi" w:hAnsiTheme="minorHAnsi" w:cstheme="minorHAnsi"/>
          <w:color w:val="000000" w:themeColor="text1"/>
        </w:rPr>
        <w:t xml:space="preserve">and in ARMD’s Strategic Implementation plan that can be found at: </w:t>
      </w:r>
      <w:hyperlink r:id="rId19" w:history="1">
        <w:r w:rsidRPr="0015295C">
          <w:rPr>
            <w:rStyle w:val="Hyperlink"/>
            <w:rFonts w:asciiTheme="minorHAnsi" w:hAnsiTheme="minorHAnsi" w:cstheme="minorHAnsi"/>
          </w:rPr>
          <w:t>https://www.nasa.gov/aeroresearch/strategy</w:t>
        </w:r>
      </w:hyperlink>
      <w:r w:rsidRPr="0015295C">
        <w:rPr>
          <w:rFonts w:asciiTheme="minorHAnsi" w:hAnsiTheme="minorHAnsi" w:cstheme="minorHAnsi"/>
          <w:color w:val="FF0000"/>
        </w:rPr>
        <w:t xml:space="preserve">. </w:t>
      </w:r>
    </w:p>
    <w:p w14:paraId="503EA534" w14:textId="77777777" w:rsidR="00103A7F" w:rsidRPr="0015295C" w:rsidRDefault="00103A7F" w:rsidP="00103A7F">
      <w:pPr>
        <w:rPr>
          <w:rFonts w:asciiTheme="minorHAnsi" w:hAnsiTheme="minorHAnsi" w:cstheme="minorHAnsi"/>
          <w:b/>
          <w:bCs/>
          <w:color w:val="0D0D0D"/>
        </w:rPr>
      </w:pPr>
    </w:p>
    <w:p w14:paraId="0E54A9E4" w14:textId="77777777" w:rsidR="00103A7F" w:rsidRPr="0015295C" w:rsidRDefault="00103A7F" w:rsidP="00103A7F">
      <w:pPr>
        <w:rPr>
          <w:rFonts w:asciiTheme="minorHAnsi" w:hAnsiTheme="minorHAnsi" w:cstheme="minorHAnsi"/>
          <w:color w:val="0D0D0D"/>
        </w:rPr>
      </w:pPr>
      <w:r w:rsidRPr="0015295C">
        <w:rPr>
          <w:rFonts w:asciiTheme="minorHAnsi" w:hAnsiTheme="minorHAnsi" w:cstheme="minorHAnsi"/>
          <w:b/>
          <w:bCs/>
          <w:color w:val="0D0D0D"/>
        </w:rPr>
        <w:t xml:space="preserve">Areas of Interest </w:t>
      </w:r>
      <w:r w:rsidRPr="0015295C">
        <w:rPr>
          <w:rFonts w:asciiTheme="minorHAnsi" w:hAnsiTheme="minorHAnsi" w:cstheme="minorHAnsi"/>
          <w:color w:val="0D0D0D"/>
        </w:rPr>
        <w:t xml:space="preserve">- POC: Karen Rugg, </w:t>
      </w:r>
      <w:hyperlink r:id="rId20" w:history="1">
        <w:r w:rsidRPr="0015295C">
          <w:rPr>
            <w:rStyle w:val="Hyperlink"/>
            <w:rFonts w:asciiTheme="minorHAnsi" w:hAnsiTheme="minorHAnsi" w:cstheme="minorHAnsi"/>
          </w:rPr>
          <w:t>karen.l.rugg@nasa.gov</w:t>
        </w:r>
      </w:hyperlink>
    </w:p>
    <w:p w14:paraId="610635D1" w14:textId="77777777" w:rsidR="00103A7F" w:rsidRPr="0015295C" w:rsidRDefault="00103A7F" w:rsidP="00103A7F">
      <w:pPr>
        <w:rPr>
          <w:rFonts w:asciiTheme="minorHAnsi" w:hAnsiTheme="minorHAnsi" w:cstheme="minorHAnsi"/>
          <w:color w:val="0D0D0D"/>
        </w:rPr>
      </w:pPr>
    </w:p>
    <w:p w14:paraId="464B7049" w14:textId="77777777" w:rsidR="00103A7F" w:rsidRPr="0015295C" w:rsidRDefault="00103A7F" w:rsidP="00103A7F">
      <w:pPr>
        <w:rPr>
          <w:rFonts w:asciiTheme="minorHAnsi" w:hAnsiTheme="minorHAnsi" w:cstheme="minorHAnsi"/>
          <w:color w:val="0D0D0D"/>
        </w:rPr>
      </w:pPr>
      <w:r w:rsidRPr="0015295C">
        <w:rPr>
          <w:rFonts w:asciiTheme="minorHAnsi" w:hAnsiTheme="minorHAnsi" w:cstheme="minorHAnsi"/>
          <w:color w:val="0D0D0D"/>
        </w:rPr>
        <w:t>Proposers are directed to the following:</w:t>
      </w:r>
    </w:p>
    <w:p w14:paraId="571F86CC" w14:textId="77777777" w:rsidR="00103A7F" w:rsidRPr="0015295C" w:rsidRDefault="00103A7F" w:rsidP="00967BB9">
      <w:pPr>
        <w:numPr>
          <w:ilvl w:val="0"/>
          <w:numId w:val="23"/>
        </w:numPr>
        <w:rPr>
          <w:rFonts w:asciiTheme="minorHAnsi" w:hAnsiTheme="minorHAnsi" w:cstheme="minorHAnsi"/>
          <w:color w:val="0D0D0D"/>
        </w:rPr>
      </w:pPr>
      <w:r w:rsidRPr="0015295C">
        <w:rPr>
          <w:rFonts w:asciiTheme="minorHAnsi" w:hAnsiTheme="minorHAnsi" w:cstheme="minorHAnsi"/>
          <w:color w:val="0D0D0D"/>
        </w:rPr>
        <w:t xml:space="preserve">ARMD Programs: </w:t>
      </w:r>
      <w:hyperlink r:id="rId21" w:history="1">
        <w:r w:rsidRPr="0015295C">
          <w:rPr>
            <w:rStyle w:val="Hyperlink"/>
            <w:rFonts w:asciiTheme="minorHAnsi" w:hAnsiTheme="minorHAnsi" w:cstheme="minorHAnsi"/>
            <w:color w:val="056BD0"/>
          </w:rPr>
          <w:t>https://www.nasa.gov/aeroresearch/programs</w:t>
        </w:r>
      </w:hyperlink>
      <w:r w:rsidRPr="0015295C">
        <w:rPr>
          <w:rFonts w:asciiTheme="minorHAnsi" w:hAnsiTheme="minorHAnsi" w:cstheme="minorHAnsi"/>
          <w:color w:val="0D0D0D"/>
        </w:rPr>
        <w:t xml:space="preserve"> </w:t>
      </w:r>
    </w:p>
    <w:p w14:paraId="6F83179F" w14:textId="77777777" w:rsidR="00103A7F" w:rsidRPr="0015295C" w:rsidRDefault="00103A7F" w:rsidP="00967BB9">
      <w:pPr>
        <w:numPr>
          <w:ilvl w:val="0"/>
          <w:numId w:val="23"/>
        </w:numPr>
        <w:rPr>
          <w:rFonts w:asciiTheme="minorHAnsi" w:hAnsiTheme="minorHAnsi" w:cstheme="minorHAnsi"/>
          <w:color w:val="0D0D0D"/>
        </w:rPr>
      </w:pPr>
      <w:r w:rsidRPr="0015295C">
        <w:rPr>
          <w:rFonts w:asciiTheme="minorHAnsi" w:hAnsiTheme="minorHAnsi" w:cstheme="minorHAnsi"/>
          <w:color w:val="0D0D0D"/>
        </w:rPr>
        <w:t xml:space="preserve">The ARMD current year version of the NASA Research Announcement (NRA) entitled, "Research Opportunities in Aeronautics (ROA)” is posted on the NSPIRES web site at </w:t>
      </w:r>
      <w:hyperlink r:id="rId22" w:history="1">
        <w:r w:rsidRPr="0015295C">
          <w:rPr>
            <w:rStyle w:val="Hyperlink"/>
            <w:rFonts w:asciiTheme="minorHAnsi" w:hAnsiTheme="minorHAnsi" w:cstheme="minorHAnsi"/>
            <w:color w:val="056BD0"/>
          </w:rPr>
          <w:t>http://nspires.nasaprs.com</w:t>
        </w:r>
      </w:hyperlink>
      <w:r w:rsidRPr="0015295C">
        <w:rPr>
          <w:rFonts w:asciiTheme="minorHAnsi" w:hAnsiTheme="minorHAnsi" w:cstheme="minorHAnsi"/>
          <w:color w:val="0D0D0D"/>
        </w:rPr>
        <w:t xml:space="preserve"> (</w:t>
      </w:r>
      <w:r w:rsidRPr="0015295C">
        <w:rPr>
          <w:rFonts w:asciiTheme="minorHAnsi" w:hAnsiTheme="minorHAnsi" w:cstheme="minorHAnsi"/>
          <w:i/>
          <w:iCs/>
          <w:color w:val="0D0D0D"/>
        </w:rPr>
        <w:t>Key word:</w:t>
      </w:r>
      <w:r w:rsidRPr="0015295C">
        <w:rPr>
          <w:rFonts w:asciiTheme="minorHAnsi" w:hAnsiTheme="minorHAnsi" w:cstheme="minorHAnsi"/>
          <w:color w:val="0D0D0D"/>
        </w:rPr>
        <w:t xml:space="preserve"> Aeronautics). This solicitation provides a complete range of ARMD research interests. </w:t>
      </w:r>
    </w:p>
    <w:p w14:paraId="3E9F2270" w14:textId="77777777" w:rsidR="00B173BE" w:rsidRPr="0015295C" w:rsidRDefault="00181B11" w:rsidP="00B173BE">
      <w:pPr>
        <w:pStyle w:val="Heading2"/>
        <w:rPr>
          <w:rFonts w:asciiTheme="minorHAnsi" w:hAnsiTheme="minorHAnsi" w:cstheme="minorHAnsi"/>
          <w:color w:val="000000" w:themeColor="text1"/>
        </w:rPr>
      </w:pPr>
      <w:r w:rsidRPr="0015295C">
        <w:rPr>
          <w:rFonts w:asciiTheme="minorHAnsi" w:hAnsiTheme="minorHAnsi" w:cstheme="minorHAnsi"/>
          <w:color w:val="000000" w:themeColor="text1"/>
        </w:rPr>
        <w:t>A.2 Human Exploration &amp; Operations Mission Directorate (HEOMD)</w:t>
      </w:r>
      <w:bookmarkEnd w:id="9"/>
      <w:bookmarkEnd w:id="10"/>
      <w:bookmarkEnd w:id="11"/>
    </w:p>
    <w:p w14:paraId="1A0F9C2C" w14:textId="1342FC38" w:rsidR="0054090A" w:rsidRPr="0015295C" w:rsidRDefault="0054090A" w:rsidP="0054090A">
      <w:pPr>
        <w:spacing w:after="120"/>
        <w:rPr>
          <w:rFonts w:asciiTheme="minorHAnsi" w:hAnsiTheme="minorHAnsi" w:cstheme="minorHAnsi"/>
        </w:rPr>
      </w:pPr>
      <w:r w:rsidRPr="0015295C">
        <w:rPr>
          <w:rStyle w:val="Heading2Char"/>
          <w:rFonts w:asciiTheme="minorHAnsi" w:hAnsiTheme="minorHAnsi" w:cstheme="minorHAnsi"/>
          <w:b w:val="0"/>
          <w:bCs w:val="0"/>
        </w:rPr>
        <w:t>Human Exploration &amp; Operations Mission Directorate (HEOMD)</w:t>
      </w:r>
      <w:r w:rsidRPr="0015295C">
        <w:rPr>
          <w:rFonts w:asciiTheme="minorHAnsi" w:hAnsiTheme="minorHAnsi" w:cstheme="minorHAnsi"/>
          <w:lang w:val="x-none"/>
        </w:rPr>
        <w:t xml:space="preserve"> </w:t>
      </w:r>
      <w:r w:rsidRPr="0015295C">
        <w:rPr>
          <w:rFonts w:asciiTheme="minorHAnsi" w:hAnsiTheme="minorHAnsi" w:cstheme="minorHAnsi"/>
        </w:rPr>
        <w:t>provides the Agency with leadership and management of NASA space operations related to human exploration in and beyond low-Earth orbit. HEO also oversees low-level requirements development, policy, and programmatic oversight. The International Space Station, currently orbiting the Earth with a crew of six, represents the NASA exploration activities in low-Earth orbit.  Exploration activities beyond low Earth orbit include the management of Commercial Space Transportation, Exploration Systems Development, Human Space Flight Capabilities, Advanced Exploration Systems, and Space Life Sciences Research &amp; Applications. The directorate is similarly responsible for Agency leadership and management of NASA space operations related to Launch Services, Space Transportation, and Space Communications in support of both human and robotic exploration programs. Additional information on the Human Exploration &amp; Operations Mission Directorate (HEOMD) can be found at: (</w:t>
      </w:r>
      <w:hyperlink r:id="rId23" w:history="1">
        <w:r w:rsidRPr="0015295C">
          <w:rPr>
            <w:rStyle w:val="Hyperlink"/>
            <w:rFonts w:asciiTheme="minorHAnsi" w:hAnsiTheme="minorHAnsi" w:cstheme="minorHAnsi"/>
          </w:rPr>
          <w:t>http://www.nasa.gov/directorates/heo/home/index.html</w:t>
        </w:r>
      </w:hyperlink>
      <w:r w:rsidRPr="0015295C">
        <w:rPr>
          <w:rFonts w:asciiTheme="minorHAnsi" w:hAnsiTheme="minorHAnsi" w:cstheme="minorHAnsi"/>
        </w:rPr>
        <w:t>)</w:t>
      </w:r>
    </w:p>
    <w:p w14:paraId="127DE6C8" w14:textId="77777777" w:rsidR="0054090A" w:rsidRPr="0015295C" w:rsidRDefault="0054090A" w:rsidP="0054090A">
      <w:pPr>
        <w:spacing w:after="120"/>
        <w:rPr>
          <w:rFonts w:asciiTheme="minorHAnsi" w:hAnsiTheme="minorHAnsi" w:cstheme="minorHAnsi"/>
          <w:b/>
          <w:bCs/>
          <w:color w:val="000000"/>
        </w:rPr>
      </w:pPr>
    </w:p>
    <w:p w14:paraId="63E7070C" w14:textId="4054DBB8" w:rsidR="0054090A" w:rsidRPr="0015295C" w:rsidRDefault="0054090A" w:rsidP="0054090A">
      <w:pPr>
        <w:spacing w:after="120"/>
        <w:rPr>
          <w:rFonts w:asciiTheme="minorHAnsi" w:hAnsiTheme="minorHAnsi" w:cstheme="minorHAnsi"/>
        </w:rPr>
      </w:pPr>
      <w:r w:rsidRPr="0015295C">
        <w:rPr>
          <w:rFonts w:asciiTheme="minorHAnsi" w:hAnsiTheme="minorHAnsi" w:cstheme="minorHAnsi"/>
          <w:b/>
          <w:bCs/>
          <w:color w:val="000000"/>
        </w:rPr>
        <w:lastRenderedPageBreak/>
        <w:t>Areas of Interest</w:t>
      </w:r>
      <w:r w:rsidRPr="0015295C">
        <w:rPr>
          <w:rFonts w:asciiTheme="minorHAnsi" w:hAnsiTheme="minorHAnsi" w:cstheme="minorHAnsi"/>
          <w:color w:val="000000"/>
        </w:rPr>
        <w:t xml:space="preserve"> - POC</w:t>
      </w:r>
      <w:r w:rsidRPr="0015295C">
        <w:rPr>
          <w:rFonts w:asciiTheme="minorHAnsi" w:hAnsiTheme="minorHAnsi" w:cstheme="minorHAnsi"/>
        </w:rPr>
        <w:t xml:space="preserve">: Bradley Carpenter, </w:t>
      </w:r>
      <w:hyperlink r:id="rId24" w:history="1">
        <w:r w:rsidRPr="0015295C">
          <w:rPr>
            <w:rStyle w:val="Hyperlink"/>
            <w:rFonts w:asciiTheme="minorHAnsi" w:hAnsiTheme="minorHAnsi" w:cstheme="minorHAnsi"/>
          </w:rPr>
          <w:t>bcarpenter@nasa.gov</w:t>
        </w:r>
      </w:hyperlink>
    </w:p>
    <w:p w14:paraId="310637A5" w14:textId="77777777" w:rsidR="0054090A" w:rsidRPr="0015295C" w:rsidRDefault="0054090A" w:rsidP="0054090A">
      <w:pPr>
        <w:rPr>
          <w:rFonts w:asciiTheme="minorHAnsi" w:hAnsiTheme="minorHAnsi" w:cstheme="minorHAnsi"/>
        </w:rPr>
      </w:pPr>
      <w:r w:rsidRPr="0015295C">
        <w:rPr>
          <w:rFonts w:asciiTheme="minorHAnsi" w:hAnsiTheme="minorHAnsi" w:cstheme="minorHAnsi"/>
          <w:i/>
          <w:iCs/>
          <w:lang w:eastAsia="ja-JP"/>
        </w:rPr>
        <w:t>Human Research Program</w:t>
      </w:r>
    </w:p>
    <w:p w14:paraId="067DFCC3" w14:textId="1CC4076B" w:rsidR="0054090A" w:rsidRPr="0015295C" w:rsidRDefault="0054090A" w:rsidP="0054090A">
      <w:pPr>
        <w:autoSpaceDE w:val="0"/>
        <w:autoSpaceDN w:val="0"/>
        <w:spacing w:after="120"/>
        <w:rPr>
          <w:rFonts w:asciiTheme="minorHAnsi" w:hAnsiTheme="minorHAnsi" w:cstheme="minorHAnsi"/>
        </w:rPr>
      </w:pPr>
      <w:r w:rsidRPr="0015295C">
        <w:rPr>
          <w:rFonts w:asciiTheme="minorHAnsi" w:hAnsiTheme="minorHAnsi" w:cstheme="minorHAnsi"/>
          <w:color w:val="0D0D0D"/>
          <w:lang w:eastAsia="ja-JP"/>
        </w:rPr>
        <w:t>The Human Research Program (HRP) is focused on investigating and mitigating the highest risks to human health and performance in order to enable safe, reliable, and productive human space exploration. The HRP budget enables NASA to resolve health risks in order for humans to safely live and work on missions in the inner solar system. HRP conducts research, develops countermeasures, and undertakes technology development to address human health risks in space and ensure compliance with NASA's health, medical, human performance, and environmental standards.</w:t>
      </w:r>
      <w:r w:rsidRPr="0015295C">
        <w:rPr>
          <w:rFonts w:asciiTheme="minorHAnsi" w:hAnsiTheme="minorHAnsi" w:cstheme="minorHAnsi"/>
          <w:color w:val="0D0D0D"/>
        </w:rPr>
        <w:t> </w:t>
      </w:r>
    </w:p>
    <w:p w14:paraId="51CE530C" w14:textId="77777777" w:rsidR="0054090A" w:rsidRPr="0015295C" w:rsidRDefault="0054090A" w:rsidP="0054090A">
      <w:pPr>
        <w:autoSpaceDE w:val="0"/>
        <w:autoSpaceDN w:val="0"/>
        <w:rPr>
          <w:rFonts w:asciiTheme="minorHAnsi" w:hAnsiTheme="minorHAnsi" w:cstheme="minorHAnsi"/>
        </w:rPr>
      </w:pPr>
      <w:r w:rsidRPr="0015295C">
        <w:rPr>
          <w:rFonts w:asciiTheme="minorHAnsi" w:hAnsiTheme="minorHAnsi" w:cstheme="minorHAnsi"/>
          <w:i/>
          <w:iCs/>
          <w:color w:val="0D0D0D"/>
          <w:lang w:eastAsia="ja-JP"/>
        </w:rPr>
        <w:t>Engineering Research</w:t>
      </w:r>
    </w:p>
    <w:p w14:paraId="7354CA80" w14:textId="77777777" w:rsidR="0054090A" w:rsidRPr="0015295C" w:rsidRDefault="0054090A" w:rsidP="00967BB9">
      <w:pPr>
        <w:numPr>
          <w:ilvl w:val="0"/>
          <w:numId w:val="24"/>
        </w:numPr>
        <w:autoSpaceDE w:val="0"/>
        <w:autoSpaceDN w:val="0"/>
        <w:ind w:left="720"/>
        <w:rPr>
          <w:rFonts w:asciiTheme="minorHAnsi" w:hAnsiTheme="minorHAnsi" w:cstheme="minorHAnsi"/>
        </w:rPr>
      </w:pPr>
      <w:r w:rsidRPr="0015295C">
        <w:rPr>
          <w:rFonts w:asciiTheme="minorHAnsi" w:hAnsiTheme="minorHAnsi" w:cstheme="minorHAnsi"/>
          <w:color w:val="0D0D0D"/>
          <w:lang w:eastAsia="ja-JP"/>
        </w:rPr>
        <w:t>Spacecraft: Guidance, navigation and control; thermal; electrical; structures; software; avionics; displays; high speed re-entry; modeling; power systems; interoperability/commonality; advanced spacecraft materials; crew/vehicle health monitoring; life support.</w:t>
      </w:r>
    </w:p>
    <w:p w14:paraId="16E973DC" w14:textId="77777777" w:rsidR="0054090A" w:rsidRPr="0015295C" w:rsidRDefault="0054090A" w:rsidP="00967BB9">
      <w:pPr>
        <w:numPr>
          <w:ilvl w:val="0"/>
          <w:numId w:val="24"/>
        </w:numPr>
        <w:autoSpaceDE w:val="0"/>
        <w:autoSpaceDN w:val="0"/>
        <w:ind w:left="720"/>
        <w:rPr>
          <w:rFonts w:asciiTheme="minorHAnsi" w:hAnsiTheme="minorHAnsi" w:cstheme="minorHAnsi"/>
        </w:rPr>
      </w:pPr>
      <w:r w:rsidRPr="0015295C">
        <w:rPr>
          <w:rFonts w:asciiTheme="minorHAnsi" w:hAnsiTheme="minorHAnsi" w:cstheme="minorHAnsi"/>
          <w:color w:val="0D0D0D"/>
          <w:lang w:eastAsia="ja-JP"/>
        </w:rPr>
        <w:t>Propulsion: Propulsion methods that will utilize materials found on the moon or Mars, “green” propellants, on-orbit propellant storage, motors, testing, fuels, manufacturing, soft landing, throttle-able propellants, high performance, and descent.</w:t>
      </w:r>
    </w:p>
    <w:p w14:paraId="150E6D01" w14:textId="77777777" w:rsidR="0054090A" w:rsidRPr="0015295C" w:rsidRDefault="0054090A" w:rsidP="00967BB9">
      <w:pPr>
        <w:numPr>
          <w:ilvl w:val="0"/>
          <w:numId w:val="24"/>
        </w:numPr>
        <w:autoSpaceDE w:val="0"/>
        <w:autoSpaceDN w:val="0"/>
        <w:ind w:left="720"/>
        <w:rPr>
          <w:rFonts w:asciiTheme="minorHAnsi" w:hAnsiTheme="minorHAnsi" w:cstheme="minorHAnsi"/>
        </w:rPr>
      </w:pPr>
      <w:r w:rsidRPr="0015295C">
        <w:rPr>
          <w:rFonts w:asciiTheme="minorHAnsi" w:hAnsiTheme="minorHAnsi" w:cstheme="minorHAnsi"/>
          <w:color w:val="0D0D0D"/>
          <w:lang w:eastAsia="ja-JP"/>
        </w:rPr>
        <w:t>Robotic Systems for Precursor Near Earth Asteroid (NEA) Missions: Navigation and proximity operations systems; hazard detection; techniques for interacting and anchoring with Near Earth Asteroids; methods of remote and interactive characterization of Near Earth Asteroid (NEA) environments, composition and structural properties; robotics (specifically environmental scouting prior to human arrival and later to assist astronauts with NEA exploration); environmental analysis; radiation protection; spacecraft autonomy, enhanced methods of NEA characterization from earth-based observation.</w:t>
      </w:r>
    </w:p>
    <w:p w14:paraId="65788E09" w14:textId="77777777" w:rsidR="0054090A" w:rsidRPr="0015295C" w:rsidRDefault="0054090A" w:rsidP="00967BB9">
      <w:pPr>
        <w:numPr>
          <w:ilvl w:val="0"/>
          <w:numId w:val="24"/>
        </w:numPr>
        <w:autoSpaceDE w:val="0"/>
        <w:autoSpaceDN w:val="0"/>
        <w:ind w:left="720"/>
        <w:rPr>
          <w:rFonts w:asciiTheme="minorHAnsi" w:hAnsiTheme="minorHAnsi" w:cstheme="minorHAnsi"/>
        </w:rPr>
      </w:pPr>
      <w:r w:rsidRPr="0015295C">
        <w:rPr>
          <w:rFonts w:asciiTheme="minorHAnsi" w:hAnsiTheme="minorHAnsi" w:cstheme="minorHAnsi"/>
          <w:color w:val="0D0D0D"/>
          <w:lang w:eastAsia="ja-JP"/>
        </w:rPr>
        <w:t>Robotic Systems for Lunar Precursor Missions:  Precision landing and hazard avoidance hardware and software; high-bandwidth communication; in-situ resource utilization (ISRU) and prospecting; navigation systems; robotics (specifically environmental scouting prior to human arrival, and to assist astronaut with surface exploration); environmental analysis, radiation protection.</w:t>
      </w:r>
    </w:p>
    <w:p w14:paraId="5CEDE4D5" w14:textId="77777777" w:rsidR="0054090A" w:rsidRPr="0015295C" w:rsidRDefault="0054090A" w:rsidP="00967BB9">
      <w:pPr>
        <w:numPr>
          <w:ilvl w:val="0"/>
          <w:numId w:val="24"/>
        </w:numPr>
        <w:autoSpaceDE w:val="0"/>
        <w:autoSpaceDN w:val="0"/>
        <w:ind w:left="720"/>
        <w:rPr>
          <w:rFonts w:asciiTheme="minorHAnsi" w:hAnsiTheme="minorHAnsi" w:cstheme="minorHAnsi"/>
        </w:rPr>
      </w:pPr>
      <w:r w:rsidRPr="0015295C">
        <w:rPr>
          <w:rFonts w:asciiTheme="minorHAnsi" w:hAnsiTheme="minorHAnsi" w:cstheme="minorHAnsi"/>
          <w:color w:val="0D0D0D"/>
          <w:lang w:eastAsia="ja-JP"/>
        </w:rPr>
        <w:t>Data and Visualization Systems for Exploration: Area focus on turning precursor mission data into meaningful engineering knowledge for system design and mission planning of lunar surface and NEAs.  Visualization and data display; interactive data manipulation and sharing; mapping and data layering including coordinate transformations for irregular shaped NEAs;  modeling of lighting and thermal environments; simulation of environmental interactions including proximity operations in irregular micro-G gravity fields and physical stability of weakly bound NEAs.</w:t>
      </w:r>
    </w:p>
    <w:p w14:paraId="2D7098FF" w14:textId="77777777" w:rsidR="0054090A" w:rsidRPr="0015295C" w:rsidRDefault="0054090A" w:rsidP="00967BB9">
      <w:pPr>
        <w:numPr>
          <w:ilvl w:val="0"/>
          <w:numId w:val="24"/>
        </w:numPr>
        <w:autoSpaceDE w:val="0"/>
        <w:autoSpaceDN w:val="0"/>
        <w:spacing w:after="120"/>
        <w:ind w:left="720"/>
        <w:rPr>
          <w:rFonts w:asciiTheme="minorHAnsi" w:hAnsiTheme="minorHAnsi" w:cstheme="minorHAnsi"/>
        </w:rPr>
      </w:pPr>
      <w:r w:rsidRPr="0015295C">
        <w:rPr>
          <w:rFonts w:asciiTheme="minorHAnsi" w:hAnsiTheme="minorHAnsi" w:cstheme="minorHAnsi"/>
          <w:color w:val="0D0D0D"/>
          <w:lang w:eastAsia="ja-JP"/>
        </w:rPr>
        <w:t>Research and technology development areas in HEOMD support launch vehicles, space communications, and the International Space Station. Examples of research and technology development areas (and the associated lead NASA Center) with great potential include:</w:t>
      </w:r>
    </w:p>
    <w:p w14:paraId="53AA2B67" w14:textId="77777777" w:rsidR="0054090A" w:rsidRPr="0015295C" w:rsidRDefault="0054090A" w:rsidP="00967BB9">
      <w:pPr>
        <w:numPr>
          <w:ilvl w:val="0"/>
          <w:numId w:val="25"/>
        </w:numPr>
        <w:autoSpaceDE w:val="0"/>
        <w:autoSpaceDN w:val="0"/>
        <w:ind w:left="1080"/>
        <w:rPr>
          <w:rFonts w:asciiTheme="minorHAnsi" w:hAnsiTheme="minorHAnsi" w:cstheme="minorHAnsi"/>
        </w:rPr>
      </w:pPr>
      <w:r w:rsidRPr="0015295C">
        <w:rPr>
          <w:rFonts w:asciiTheme="minorHAnsi" w:hAnsiTheme="minorHAnsi" w:cstheme="minorHAnsi"/>
          <w:i/>
          <w:iCs/>
          <w:color w:val="0D0D0D"/>
          <w:lang w:eastAsia="ja-JP"/>
        </w:rPr>
        <w:t>Processing and Operations </w:t>
      </w:r>
    </w:p>
    <w:p w14:paraId="424FF42C"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Crew Health and Safety Including Medical Operations (Johnson Space Center (JSC))</w:t>
      </w:r>
    </w:p>
    <w:p w14:paraId="10570917"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lastRenderedPageBreak/>
        <w:t>In-helmet Speech Audio Systems and Technologies (Glenn Research Center (GRC))  </w:t>
      </w:r>
    </w:p>
    <w:p w14:paraId="7604674E"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Vehicle Integration and Ground Processing (Kennedy Space Center (KSC)) </w:t>
      </w:r>
    </w:p>
    <w:p w14:paraId="21FC2522"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Mission Operations (Ames Research Center (ARC)) </w:t>
      </w:r>
    </w:p>
    <w:p w14:paraId="61293E53"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Portable Life Support Systems (JSC)</w:t>
      </w:r>
    </w:p>
    <w:p w14:paraId="0648E01B"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Pressure Garments and Gloves (JSC)</w:t>
      </w:r>
    </w:p>
    <w:p w14:paraId="34CA1924"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Air Revitalization Technologies (ARC)</w:t>
      </w:r>
    </w:p>
    <w:p w14:paraId="48334FCC"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In-Space Waste Processing Technologies (JSC)</w:t>
      </w:r>
    </w:p>
    <w:p w14:paraId="73891727" w14:textId="77777777" w:rsidR="0054090A" w:rsidRPr="0015295C" w:rsidRDefault="0054090A" w:rsidP="00967BB9">
      <w:pPr>
        <w:numPr>
          <w:ilvl w:val="2"/>
          <w:numId w:val="26"/>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Cryogenic Fluids Management Systems (GRC)</w:t>
      </w:r>
    </w:p>
    <w:p w14:paraId="6D4A2F66" w14:textId="77777777" w:rsidR="0054090A" w:rsidRPr="0015295C" w:rsidRDefault="0054090A" w:rsidP="00967BB9">
      <w:pPr>
        <w:numPr>
          <w:ilvl w:val="0"/>
          <w:numId w:val="25"/>
        </w:numPr>
        <w:autoSpaceDE w:val="0"/>
        <w:autoSpaceDN w:val="0"/>
        <w:ind w:left="1170"/>
        <w:rPr>
          <w:rFonts w:asciiTheme="minorHAnsi" w:hAnsiTheme="minorHAnsi" w:cstheme="minorHAnsi"/>
        </w:rPr>
      </w:pPr>
      <w:r w:rsidRPr="0015295C">
        <w:rPr>
          <w:rFonts w:asciiTheme="minorHAnsi" w:hAnsiTheme="minorHAnsi" w:cstheme="minorHAnsi"/>
          <w:i/>
          <w:iCs/>
          <w:color w:val="0D0D0D"/>
          <w:lang w:eastAsia="ja-JP"/>
        </w:rPr>
        <w:t>Space Communications and Navigation</w:t>
      </w:r>
    </w:p>
    <w:p w14:paraId="52093C30"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Coding, Modulation, and Compression (Goddard Spaceflight Center  (GSFC)</w:t>
      </w:r>
    </w:p>
    <w:p w14:paraId="4756D913"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Precision Spacecraft &amp; Lunar/Planetary Surface Navigation and Tracking (GSFC)</w:t>
      </w:r>
    </w:p>
    <w:p w14:paraId="69D28D5C"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Communication for Space-Based Range (GSFC)  </w:t>
      </w:r>
    </w:p>
    <w:p w14:paraId="4D85EBFF"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Antenna Technology (Glenn Research Center (GRC)) </w:t>
      </w:r>
    </w:p>
    <w:p w14:paraId="25BB6CDB"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Reconfigurable/Reprogrammable Communication Systems (GRC)</w:t>
      </w:r>
    </w:p>
    <w:p w14:paraId="224BD185"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Miniaturized Digital EVA Radio  (JSC)  </w:t>
      </w:r>
    </w:p>
    <w:p w14:paraId="51B1AB7D"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Transformational Communications Technology (GRC) </w:t>
      </w:r>
    </w:p>
    <w:p w14:paraId="280CC1E3"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Long Range Optical Telecommunications (Jet Propulsion Laboratory (JPL))  </w:t>
      </w:r>
    </w:p>
    <w:p w14:paraId="0C76F563"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Long Range Space RF Telecommunications (JPL) </w:t>
      </w:r>
    </w:p>
    <w:p w14:paraId="4AB09B39"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Surface Networks and Orbit Access Links (GRC)  </w:t>
      </w:r>
    </w:p>
    <w:p w14:paraId="743FC5C0"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Software for Space Communications Infrastructure Operations (JPL)</w:t>
      </w:r>
    </w:p>
    <w:p w14:paraId="4D92541B" w14:textId="77777777" w:rsidR="0054090A" w:rsidRPr="0015295C" w:rsidRDefault="0054090A" w:rsidP="00967BB9">
      <w:pPr>
        <w:numPr>
          <w:ilvl w:val="0"/>
          <w:numId w:val="27"/>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TDRS transponders for launch vehicle applications that support space communication and launch services (GRC)</w:t>
      </w:r>
    </w:p>
    <w:p w14:paraId="01B1654E" w14:textId="77777777" w:rsidR="0054090A" w:rsidRPr="0015295C" w:rsidRDefault="0054090A" w:rsidP="00967BB9">
      <w:pPr>
        <w:numPr>
          <w:ilvl w:val="0"/>
          <w:numId w:val="25"/>
        </w:numPr>
        <w:autoSpaceDE w:val="0"/>
        <w:autoSpaceDN w:val="0"/>
        <w:ind w:left="1170"/>
        <w:rPr>
          <w:rFonts w:asciiTheme="minorHAnsi" w:hAnsiTheme="minorHAnsi" w:cstheme="minorHAnsi"/>
        </w:rPr>
      </w:pPr>
      <w:r w:rsidRPr="0015295C">
        <w:rPr>
          <w:rFonts w:asciiTheme="minorHAnsi" w:hAnsiTheme="minorHAnsi" w:cstheme="minorHAnsi"/>
          <w:i/>
          <w:iCs/>
          <w:color w:val="0D0D0D"/>
          <w:lang w:eastAsia="ja-JP"/>
        </w:rPr>
        <w:t>Space Transportation </w:t>
      </w:r>
    </w:p>
    <w:p w14:paraId="0D881E7B" w14:textId="77777777" w:rsidR="0054090A" w:rsidRPr="0015295C" w:rsidRDefault="0054090A" w:rsidP="00967BB9">
      <w:pPr>
        <w:numPr>
          <w:ilvl w:val="2"/>
          <w:numId w:val="28"/>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Optical Tracking and Image Analysis (KSC)</w:t>
      </w:r>
    </w:p>
    <w:p w14:paraId="3A06108E" w14:textId="77777777" w:rsidR="0054090A" w:rsidRPr="0015295C" w:rsidRDefault="0054090A" w:rsidP="00967BB9">
      <w:pPr>
        <w:numPr>
          <w:ilvl w:val="2"/>
          <w:numId w:val="28"/>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Space Transportation Propulsion System and Test Facility Requirements and Instrumentation (Stennis Space Center (SSC)  </w:t>
      </w:r>
    </w:p>
    <w:p w14:paraId="15B5E716" w14:textId="77777777" w:rsidR="0054090A" w:rsidRPr="0015295C" w:rsidRDefault="0054090A" w:rsidP="00967BB9">
      <w:pPr>
        <w:numPr>
          <w:ilvl w:val="2"/>
          <w:numId w:val="28"/>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Automated Collection and Transfer of Launch Range Surveillance/Intrusion Data (KSC)</w:t>
      </w:r>
    </w:p>
    <w:p w14:paraId="7E6F061D" w14:textId="77777777" w:rsidR="0054090A" w:rsidRPr="0015295C" w:rsidRDefault="0054090A" w:rsidP="00967BB9">
      <w:pPr>
        <w:numPr>
          <w:ilvl w:val="2"/>
          <w:numId w:val="28"/>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Technology tools to assess secondary payload capability with launch vehicles (KSC)</w:t>
      </w:r>
    </w:p>
    <w:p w14:paraId="728CFFA5" w14:textId="60D3D797" w:rsidR="00C95442" w:rsidRPr="0015295C" w:rsidRDefault="0054090A" w:rsidP="00967BB9">
      <w:pPr>
        <w:numPr>
          <w:ilvl w:val="2"/>
          <w:numId w:val="28"/>
        </w:numPr>
        <w:autoSpaceDE w:val="0"/>
        <w:autoSpaceDN w:val="0"/>
        <w:ind w:left="1440"/>
        <w:rPr>
          <w:rFonts w:asciiTheme="minorHAnsi" w:hAnsiTheme="minorHAnsi" w:cstheme="minorHAnsi"/>
        </w:rPr>
      </w:pPr>
      <w:r w:rsidRPr="0015295C">
        <w:rPr>
          <w:rFonts w:asciiTheme="minorHAnsi" w:hAnsiTheme="minorHAnsi" w:cstheme="minorHAnsi"/>
          <w:color w:val="0D0D0D"/>
          <w:lang w:eastAsia="ja-JP"/>
        </w:rPr>
        <w:t>Spacecraft Charging/Plasma Interactions (Environment definition &amp; arcing mitigation) (Marshall Space Flight Center (MSFC)</w:t>
      </w:r>
    </w:p>
    <w:p w14:paraId="2AC4BC69" w14:textId="474D10DE" w:rsidR="00C95442" w:rsidRPr="0015295C" w:rsidRDefault="00C95442" w:rsidP="00967BB9">
      <w:pPr>
        <w:pStyle w:val="ListParagraph"/>
        <w:numPr>
          <w:ilvl w:val="0"/>
          <w:numId w:val="64"/>
        </w:numPr>
        <w:autoSpaceDE w:val="0"/>
        <w:autoSpaceDN w:val="0"/>
        <w:ind w:left="1260" w:hanging="450"/>
        <w:rPr>
          <w:rFonts w:asciiTheme="minorHAnsi" w:hAnsiTheme="minorHAnsi" w:cstheme="minorHAnsi"/>
          <w:i/>
          <w:iCs/>
        </w:rPr>
      </w:pPr>
      <w:r w:rsidRPr="0015295C">
        <w:rPr>
          <w:rFonts w:asciiTheme="minorHAnsi" w:hAnsiTheme="minorHAnsi" w:cstheme="minorHAnsi"/>
          <w:i/>
          <w:iCs/>
        </w:rPr>
        <w:t>Commercial Space Capabilities</w:t>
      </w:r>
    </w:p>
    <w:p w14:paraId="4C356702" w14:textId="77777777" w:rsidR="00C95442" w:rsidRPr="0015295C" w:rsidRDefault="00C95442" w:rsidP="00967BB9">
      <w:pPr>
        <w:pStyle w:val="ListParagraph"/>
        <w:numPr>
          <w:ilvl w:val="1"/>
          <w:numId w:val="65"/>
        </w:numPr>
        <w:autoSpaceDE w:val="0"/>
        <w:autoSpaceDN w:val="0"/>
        <w:ind w:left="1440"/>
        <w:rPr>
          <w:rFonts w:asciiTheme="minorHAnsi" w:hAnsiTheme="minorHAnsi" w:cstheme="minorHAnsi"/>
        </w:rPr>
      </w:pPr>
      <w:r w:rsidRPr="0015295C">
        <w:rPr>
          <w:rFonts w:asciiTheme="minorHAnsi" w:hAnsiTheme="minorHAnsi" w:cstheme="minorHAnsi"/>
        </w:rPr>
        <w:t xml:space="preserve">The goal of this area is to support research, development, and commercial adoption of technologies of interest to the U.S. spaceflight industry to further their space-related capabilities. </w:t>
      </w:r>
    </w:p>
    <w:p w14:paraId="7DE54096" w14:textId="77777777" w:rsidR="00C95442" w:rsidRPr="0015295C" w:rsidRDefault="00C95442" w:rsidP="00967BB9">
      <w:pPr>
        <w:pStyle w:val="ListParagraph"/>
        <w:numPr>
          <w:ilvl w:val="1"/>
          <w:numId w:val="65"/>
        </w:numPr>
        <w:autoSpaceDE w:val="0"/>
        <w:autoSpaceDN w:val="0"/>
        <w:ind w:left="1440"/>
        <w:rPr>
          <w:rFonts w:asciiTheme="minorHAnsi" w:hAnsiTheme="minorHAnsi" w:cstheme="minorHAnsi"/>
        </w:rPr>
      </w:pPr>
      <w:r w:rsidRPr="0015295C">
        <w:rPr>
          <w:rFonts w:asciiTheme="minorHAnsi" w:hAnsiTheme="minorHAnsi" w:cstheme="minorHAnsi"/>
        </w:rPr>
        <w:t xml:space="preserve">These include capabilities for Moon, Mars, and Earth orbit. Such efforts are in pursuit of the goals of the National Space Policy and NASA’s strategic plans, to foster developments that will lead to education and job growth in science and engineering, and spur economic growth as capabilities for new space markets are created. </w:t>
      </w:r>
    </w:p>
    <w:p w14:paraId="146BD028" w14:textId="77777777" w:rsidR="00C95442" w:rsidRPr="0015295C" w:rsidRDefault="00C95442" w:rsidP="00967BB9">
      <w:pPr>
        <w:pStyle w:val="ListParagraph"/>
        <w:numPr>
          <w:ilvl w:val="1"/>
          <w:numId w:val="65"/>
        </w:numPr>
        <w:autoSpaceDE w:val="0"/>
        <w:autoSpaceDN w:val="0"/>
        <w:ind w:left="1440"/>
        <w:rPr>
          <w:rFonts w:asciiTheme="minorHAnsi" w:hAnsiTheme="minorHAnsi" w:cstheme="minorHAnsi"/>
        </w:rPr>
      </w:pPr>
      <w:r w:rsidRPr="0015295C">
        <w:rPr>
          <w:rFonts w:asciiTheme="minorHAnsi" w:hAnsiTheme="minorHAnsi" w:cstheme="minorHAnsi"/>
        </w:rPr>
        <w:t xml:space="preserve">U.S. commercial spaceflight industry interests naturally vary by company. Proposers are encouraged to determine what those interests are by engagement with such companies in various ways, and such interests may also be reflected in the efforts of various NASA partnerships. </w:t>
      </w:r>
      <w:bookmarkStart w:id="13" w:name="_GoBack"/>
      <w:bookmarkEnd w:id="13"/>
    </w:p>
    <w:p w14:paraId="40E5EA0A" w14:textId="39CCCD0C" w:rsidR="00181B11" w:rsidRPr="0015295C" w:rsidRDefault="00C95442" w:rsidP="00967BB9">
      <w:pPr>
        <w:pStyle w:val="ListParagraph"/>
        <w:numPr>
          <w:ilvl w:val="1"/>
          <w:numId w:val="65"/>
        </w:numPr>
        <w:autoSpaceDE w:val="0"/>
        <w:autoSpaceDN w:val="0"/>
        <w:ind w:left="1440"/>
        <w:rPr>
          <w:rFonts w:asciiTheme="minorHAnsi" w:hAnsiTheme="minorHAnsi" w:cstheme="minorHAnsi"/>
        </w:rPr>
      </w:pPr>
      <w:r w:rsidRPr="0015295C">
        <w:rPr>
          <w:rFonts w:asciiTheme="minorHAnsi" w:hAnsiTheme="minorHAnsi" w:cstheme="minorHAnsi"/>
        </w:rPr>
        <w:lastRenderedPageBreak/>
        <w:t>Proposals should discuss how the effort aligns with U.S. commercial spaceflight company interest(s), and identify potential alignments with NASA interests.</w:t>
      </w:r>
      <w:bookmarkEnd w:id="12"/>
    </w:p>
    <w:p w14:paraId="7B7086FD" w14:textId="77777777" w:rsidR="00B173BE" w:rsidRPr="0015295C" w:rsidRDefault="00181B11" w:rsidP="00B173BE">
      <w:pPr>
        <w:pStyle w:val="Heading2"/>
        <w:rPr>
          <w:rFonts w:asciiTheme="minorHAnsi" w:hAnsiTheme="minorHAnsi" w:cstheme="minorHAnsi"/>
          <w:color w:val="000000" w:themeColor="text1"/>
        </w:rPr>
      </w:pPr>
      <w:bookmarkStart w:id="14" w:name="_Toc26774948"/>
      <w:bookmarkStart w:id="15" w:name="_Toc26943844"/>
      <w:bookmarkStart w:id="16" w:name="_Toc26971010"/>
      <w:r w:rsidRPr="0015295C">
        <w:rPr>
          <w:rFonts w:asciiTheme="minorHAnsi" w:hAnsiTheme="minorHAnsi" w:cstheme="minorHAnsi"/>
          <w:color w:val="000000" w:themeColor="text1"/>
        </w:rPr>
        <w:t>A.3 Science Mission Directorate (SMD)</w:t>
      </w:r>
      <w:bookmarkEnd w:id="14"/>
      <w:bookmarkEnd w:id="15"/>
      <w:bookmarkEnd w:id="16"/>
    </w:p>
    <w:p w14:paraId="025AB9A2" w14:textId="42BDD9D2" w:rsidR="0082729A" w:rsidRPr="0015295C" w:rsidRDefault="000D2DF2" w:rsidP="000D2DF2">
      <w:pPr>
        <w:rPr>
          <w:rFonts w:asciiTheme="minorHAnsi" w:hAnsiTheme="minorHAnsi" w:cstheme="minorHAnsi"/>
        </w:rPr>
      </w:pPr>
      <w:r w:rsidRPr="0015295C">
        <w:rPr>
          <w:rFonts w:asciiTheme="minorHAnsi" w:hAnsiTheme="minorHAnsi" w:cstheme="minorHAnsi"/>
          <w:color w:val="000000" w:themeColor="text1"/>
        </w:rPr>
        <w:t>Science Mission Directorate (SMD) l</w:t>
      </w:r>
      <w:r w:rsidR="00181B11" w:rsidRPr="0015295C">
        <w:rPr>
          <w:rFonts w:asciiTheme="minorHAnsi" w:hAnsiTheme="minorHAnsi" w:cstheme="minorHAnsi"/>
          <w:color w:val="000000" w:themeColor="text1"/>
        </w:rPr>
        <w:t xml:space="preserve">eads the Agency in </w:t>
      </w:r>
      <w:r w:rsidR="00143E00" w:rsidRPr="0015295C">
        <w:rPr>
          <w:rFonts w:asciiTheme="minorHAnsi" w:hAnsiTheme="minorHAnsi" w:cstheme="minorHAnsi"/>
          <w:color w:val="000000" w:themeColor="text1"/>
        </w:rPr>
        <w:t>five</w:t>
      </w:r>
      <w:r w:rsidR="00181B11" w:rsidRPr="0015295C">
        <w:rPr>
          <w:rFonts w:asciiTheme="minorHAnsi" w:hAnsiTheme="minorHAnsi" w:cstheme="minorHAnsi"/>
          <w:color w:val="000000" w:themeColor="text1"/>
        </w:rPr>
        <w:t xml:space="preserve"> areas of research: </w:t>
      </w:r>
      <w:r w:rsidR="00143E00" w:rsidRPr="0015295C">
        <w:rPr>
          <w:rFonts w:asciiTheme="minorHAnsi" w:hAnsiTheme="minorHAnsi" w:cstheme="minorHAnsi"/>
        </w:rPr>
        <w:t>Biological and Physical Sciences (BPS),</w:t>
      </w:r>
      <w:r w:rsidRPr="0015295C">
        <w:rPr>
          <w:rFonts w:asciiTheme="minorHAnsi" w:hAnsiTheme="minorHAnsi" w:cstheme="minorHAnsi"/>
        </w:rPr>
        <w:t xml:space="preserve"> </w:t>
      </w:r>
      <w:r w:rsidR="00392294" w:rsidRPr="0015295C">
        <w:rPr>
          <w:rFonts w:asciiTheme="minorHAnsi" w:hAnsiTheme="minorHAnsi" w:cstheme="minorHAnsi"/>
          <w:color w:val="000000" w:themeColor="text1"/>
        </w:rPr>
        <w:t xml:space="preserve">Heliophysics, </w:t>
      </w:r>
      <w:r w:rsidR="00181B11" w:rsidRPr="0015295C">
        <w:rPr>
          <w:rFonts w:asciiTheme="minorHAnsi" w:hAnsiTheme="minorHAnsi" w:cstheme="minorHAnsi"/>
          <w:color w:val="000000" w:themeColor="text1"/>
        </w:rPr>
        <w:t xml:space="preserve">Earth Science, Planetary Science, and Astrophysics. SMD, using the vantage point of space to achieve with the science community and our partners a deep scientific understanding of our planet, other planets and solar system bodies, the interplanetary environment, the Sun and its effects on the solar system, and the universe beyond. In so doing, we lay the intellectual foundation for the robotic and human expeditions of the future while meeting today's needs for scientific information to address national concerns, such as climate change and space weather. SMD's high-level strategic objectives are presented in the </w:t>
      </w:r>
      <w:hyperlink r:id="rId25" w:anchor="page=15" w:history="1">
        <w:r w:rsidR="00181B11" w:rsidRPr="0015295C">
          <w:rPr>
            <w:rStyle w:val="Hyperlink"/>
            <w:rFonts w:asciiTheme="minorHAnsi" w:hAnsiTheme="minorHAnsi" w:cstheme="minorHAnsi"/>
            <w:color w:val="000000" w:themeColor="text1"/>
          </w:rPr>
          <w:t>2018 NASA Strategic Plan</w:t>
        </w:r>
      </w:hyperlink>
      <w:r w:rsidR="00181B11" w:rsidRPr="0015295C">
        <w:rPr>
          <w:rFonts w:asciiTheme="minorHAnsi" w:hAnsiTheme="minorHAnsi" w:cstheme="minorHAnsi"/>
          <w:color w:val="000000" w:themeColor="text1"/>
        </w:rPr>
        <w:t xml:space="preserve">. Detailed plans by science area corresponding to the science divisions of SMD: Heliophysics, Earth Science, Planetary Science, and Astrophysics appear in </w:t>
      </w:r>
      <w:hyperlink r:id="rId26" w:history="1">
        <w:r w:rsidR="00B92932" w:rsidRPr="0015295C">
          <w:rPr>
            <w:rStyle w:val="Hyperlink"/>
            <w:rFonts w:asciiTheme="minorHAnsi" w:hAnsiTheme="minorHAnsi" w:cstheme="minorHAnsi"/>
            <w:i/>
            <w:iCs/>
            <w:color w:val="000000" w:themeColor="text1"/>
            <w:u w:val="none"/>
          </w:rPr>
          <w:t>SCIENCE 2020-2024: A Vision for Scientific Excellence (the 2020 Science Plan)</w:t>
        </w:r>
      </w:hyperlink>
      <w:r w:rsidR="00B92932" w:rsidRPr="0015295C">
        <w:rPr>
          <w:rStyle w:val="apple-converted-space"/>
          <w:rFonts w:asciiTheme="minorHAnsi" w:hAnsiTheme="minorHAnsi" w:cstheme="minorHAnsi"/>
          <w:color w:val="000000" w:themeColor="text1"/>
        </w:rPr>
        <w:t xml:space="preserve">", </w:t>
      </w:r>
      <w:r w:rsidR="00B92932" w:rsidRPr="0015295C">
        <w:rPr>
          <w:rStyle w:val="apple-converted-space"/>
          <w:rFonts w:asciiTheme="minorHAnsi" w:hAnsiTheme="minorHAnsi" w:cstheme="minorHAnsi"/>
          <w:color w:val="000000"/>
        </w:rPr>
        <w:t xml:space="preserve">which is still </w:t>
      </w:r>
      <w:r w:rsidR="00B92932" w:rsidRPr="0015295C">
        <w:rPr>
          <w:rFonts w:asciiTheme="minorHAnsi" w:hAnsiTheme="minorHAnsi" w:cstheme="minorHAnsi"/>
          <w:color w:val="000000"/>
        </w:rPr>
        <w:t>available at</w:t>
      </w:r>
      <w:r w:rsidR="00B92932" w:rsidRPr="0015295C">
        <w:rPr>
          <w:rStyle w:val="apple-converted-space"/>
          <w:rFonts w:asciiTheme="minorHAnsi" w:hAnsiTheme="minorHAnsi" w:cstheme="minorHAnsi"/>
          <w:color w:val="000000"/>
        </w:rPr>
        <w:t> </w:t>
      </w:r>
      <w:hyperlink r:id="rId27" w:tooltip="http://science.nasa.gov/about-us/science-strategy/" w:history="1">
        <w:r w:rsidR="00B92932" w:rsidRPr="0015295C">
          <w:rPr>
            <w:rStyle w:val="Hyperlink"/>
            <w:rFonts w:asciiTheme="minorHAnsi" w:hAnsiTheme="minorHAnsi" w:cstheme="minorHAnsi"/>
            <w:color w:val="044A91"/>
          </w:rPr>
          <w:t>http://science.nasa.gov/about-us/science-strategy/</w:t>
        </w:r>
      </w:hyperlink>
      <w:r w:rsidR="00181B11" w:rsidRPr="0015295C">
        <w:rPr>
          <w:rFonts w:asciiTheme="minorHAnsi" w:hAnsiTheme="minorHAnsi" w:cstheme="minorHAnsi"/>
          <w:color w:val="FF0000"/>
        </w:rPr>
        <w:t xml:space="preserve">. </w:t>
      </w:r>
      <w:r w:rsidR="00181B11" w:rsidRPr="0015295C">
        <w:rPr>
          <w:rFonts w:asciiTheme="minorHAnsi" w:hAnsiTheme="minorHAnsi" w:cstheme="minorHAnsi"/>
          <w:color w:val="000000" w:themeColor="text1"/>
        </w:rPr>
        <w:t>The best expression of specific research topics of interest to each Division within SMD are represented in by the topics listed in SMD's "ROSES" research solicitation, see ROSES-20</w:t>
      </w:r>
      <w:r w:rsidR="009144CC" w:rsidRPr="0015295C">
        <w:rPr>
          <w:rFonts w:asciiTheme="minorHAnsi" w:hAnsiTheme="minorHAnsi" w:cstheme="minorHAnsi"/>
          <w:color w:val="000000" w:themeColor="text1"/>
        </w:rPr>
        <w:t xml:space="preserve">20 </w:t>
      </w:r>
      <w:r w:rsidR="00181B11" w:rsidRPr="0015295C">
        <w:rPr>
          <w:rFonts w:asciiTheme="minorHAnsi" w:hAnsiTheme="minorHAnsi" w:cstheme="minorHAnsi"/>
          <w:color w:val="000000" w:themeColor="text1"/>
        </w:rPr>
        <w:t>and the text in the Division research overviews of ROSES, i.e</w:t>
      </w:r>
      <w:r w:rsidR="0082729A" w:rsidRPr="0015295C">
        <w:rPr>
          <w:rFonts w:asciiTheme="minorHAnsi" w:hAnsiTheme="minorHAnsi" w:cstheme="minorHAnsi"/>
          <w:color w:val="000000" w:themeColor="text1"/>
        </w:rPr>
        <w:t>.:</w:t>
      </w:r>
    </w:p>
    <w:p w14:paraId="1DE813F8" w14:textId="6D902A9B" w:rsidR="009144CC" w:rsidRPr="0015295C" w:rsidRDefault="0015295C" w:rsidP="0082729A">
      <w:pPr>
        <w:pStyle w:val="ListParagraph"/>
        <w:rPr>
          <w:rFonts w:asciiTheme="minorHAnsi" w:hAnsiTheme="minorHAnsi" w:cstheme="minorHAnsi"/>
          <w:color w:val="0000CC"/>
        </w:rPr>
      </w:pPr>
      <w:hyperlink r:id="rId28" w:history="1">
        <w:r w:rsidR="009144CC" w:rsidRPr="0015295C">
          <w:rPr>
            <w:rStyle w:val="Hyperlink"/>
            <w:rFonts w:asciiTheme="minorHAnsi" w:hAnsiTheme="minorHAnsi" w:cstheme="minorHAnsi"/>
            <w:color w:val="0000CC"/>
          </w:rPr>
          <w:t>Astrophysics Research Program Overview</w:t>
        </w:r>
      </w:hyperlink>
    </w:p>
    <w:p w14:paraId="6B52D161" w14:textId="77777777" w:rsidR="009144CC" w:rsidRPr="0015295C" w:rsidRDefault="0015295C" w:rsidP="009144CC">
      <w:pPr>
        <w:ind w:left="720"/>
        <w:rPr>
          <w:rFonts w:asciiTheme="minorHAnsi" w:hAnsiTheme="minorHAnsi" w:cstheme="minorHAnsi"/>
        </w:rPr>
      </w:pPr>
      <w:hyperlink r:id="rId29" w:history="1">
        <w:r w:rsidR="009144CC" w:rsidRPr="0015295C">
          <w:rPr>
            <w:rStyle w:val="Hyperlink"/>
            <w:rFonts w:asciiTheme="minorHAnsi" w:hAnsiTheme="minorHAnsi" w:cstheme="minorHAnsi"/>
          </w:rPr>
          <w:t>Earth Science Research Overview</w:t>
        </w:r>
      </w:hyperlink>
    </w:p>
    <w:p w14:paraId="63377098" w14:textId="77777777" w:rsidR="009144CC" w:rsidRPr="0015295C" w:rsidRDefault="0015295C" w:rsidP="009144CC">
      <w:pPr>
        <w:pStyle w:val="ListParagraph"/>
        <w:rPr>
          <w:rFonts w:asciiTheme="minorHAnsi" w:hAnsiTheme="minorHAnsi" w:cstheme="minorHAnsi"/>
        </w:rPr>
      </w:pPr>
      <w:hyperlink r:id="rId30" w:history="1">
        <w:r w:rsidR="009144CC" w:rsidRPr="0015295C">
          <w:rPr>
            <w:rStyle w:val="Hyperlink"/>
            <w:rFonts w:asciiTheme="minorHAnsi" w:hAnsiTheme="minorHAnsi" w:cstheme="minorHAnsi"/>
          </w:rPr>
          <w:t>Heliophysics Research Program Overview</w:t>
        </w:r>
      </w:hyperlink>
    </w:p>
    <w:p w14:paraId="60E768E2" w14:textId="77777777" w:rsidR="009144CC" w:rsidRPr="0015295C" w:rsidRDefault="0015295C" w:rsidP="009144CC">
      <w:pPr>
        <w:pStyle w:val="ListParagraph"/>
        <w:rPr>
          <w:rFonts w:asciiTheme="minorHAnsi" w:hAnsiTheme="minorHAnsi" w:cstheme="minorHAnsi"/>
        </w:rPr>
      </w:pPr>
      <w:hyperlink r:id="rId31" w:history="1">
        <w:r w:rsidR="009144CC" w:rsidRPr="0015295C">
          <w:rPr>
            <w:rStyle w:val="Hyperlink"/>
            <w:rFonts w:asciiTheme="minorHAnsi" w:hAnsiTheme="minorHAnsi" w:cstheme="minorHAnsi"/>
          </w:rPr>
          <w:t>Planetary Science Research Program Overview</w:t>
        </w:r>
      </w:hyperlink>
    </w:p>
    <w:p w14:paraId="28AF94FF" w14:textId="77777777" w:rsidR="009144CC" w:rsidRPr="0015295C" w:rsidRDefault="0015295C" w:rsidP="009144CC">
      <w:pPr>
        <w:pStyle w:val="ListParagraph"/>
        <w:rPr>
          <w:rFonts w:asciiTheme="minorHAnsi" w:hAnsiTheme="minorHAnsi" w:cstheme="minorHAnsi"/>
        </w:rPr>
      </w:pPr>
      <w:hyperlink r:id="rId32" w:history="1">
        <w:r w:rsidR="009144CC" w:rsidRPr="0015295C">
          <w:rPr>
            <w:rStyle w:val="Hyperlink"/>
            <w:rFonts w:asciiTheme="minorHAnsi" w:hAnsiTheme="minorHAnsi" w:cstheme="minorHAnsi"/>
          </w:rPr>
          <w:t>https://solicitation.nasaprs.com/ROSES2020table3</w:t>
        </w:r>
      </w:hyperlink>
      <w:r w:rsidR="009144CC" w:rsidRPr="0015295C">
        <w:rPr>
          <w:rFonts w:asciiTheme="minorHAnsi" w:hAnsiTheme="minorHAnsi" w:cstheme="minorHAnsi"/>
        </w:rPr>
        <w:t xml:space="preserve"> </w:t>
      </w:r>
    </w:p>
    <w:p w14:paraId="72F3CDE1" w14:textId="38A37D0B" w:rsidR="009144CC" w:rsidRPr="0015295C" w:rsidRDefault="0015295C" w:rsidP="009144CC">
      <w:pPr>
        <w:pStyle w:val="ListParagraph"/>
        <w:rPr>
          <w:rFonts w:asciiTheme="minorHAnsi" w:hAnsiTheme="minorHAnsi" w:cstheme="minorHAnsi"/>
        </w:rPr>
      </w:pPr>
      <w:hyperlink r:id="rId33" w:history="1">
        <w:r w:rsidR="009144CC" w:rsidRPr="0015295C">
          <w:rPr>
            <w:rStyle w:val="Hyperlink"/>
            <w:rFonts w:asciiTheme="minorHAnsi" w:hAnsiTheme="minorHAnsi" w:cstheme="minorHAnsi"/>
          </w:rPr>
          <w:t>https://solicitation.nasaprs.com/ROSES2020table2</w:t>
        </w:r>
      </w:hyperlink>
    </w:p>
    <w:p w14:paraId="7300D5CD" w14:textId="77777777" w:rsidR="00143E00" w:rsidRPr="0015295C" w:rsidRDefault="00143E00" w:rsidP="009144CC">
      <w:pPr>
        <w:pStyle w:val="ListParagraph"/>
        <w:rPr>
          <w:rFonts w:asciiTheme="minorHAnsi" w:hAnsiTheme="minorHAnsi" w:cstheme="minorHAnsi"/>
        </w:rPr>
      </w:pPr>
    </w:p>
    <w:p w14:paraId="4F5052EE" w14:textId="11BD82FD" w:rsidR="00181B11" w:rsidRPr="0015295C" w:rsidRDefault="00181B11" w:rsidP="00181B11">
      <w:pPr>
        <w:rPr>
          <w:rFonts w:asciiTheme="minorHAnsi" w:hAnsiTheme="minorHAnsi" w:cstheme="minorHAnsi"/>
          <w:color w:val="000000" w:themeColor="text1"/>
        </w:rPr>
      </w:pPr>
      <w:r w:rsidRPr="0015295C">
        <w:rPr>
          <w:rFonts w:asciiTheme="minorHAnsi" w:hAnsiTheme="minorHAnsi" w:cstheme="minorHAnsi"/>
          <w:color w:val="000000" w:themeColor="text1"/>
        </w:rPr>
        <w:t>Please note, even if particular topic is not solicited in ROSES this year it is still a topic of interest and eligible for this solicitation. Additional information about the Science Mission Directorate may be found at: </w:t>
      </w:r>
      <w:hyperlink r:id="rId34" w:history="1">
        <w:r w:rsidRPr="0015295C">
          <w:rPr>
            <w:rStyle w:val="Hyperlink"/>
            <w:rFonts w:asciiTheme="minorHAnsi" w:hAnsiTheme="minorHAnsi" w:cstheme="minorHAnsi"/>
            <w:color w:val="0000CC"/>
          </w:rPr>
          <w:t>http://nasascience.nasa.gov</w:t>
        </w:r>
      </w:hyperlink>
      <w:r w:rsidRPr="0015295C">
        <w:rPr>
          <w:rFonts w:asciiTheme="minorHAnsi" w:hAnsiTheme="minorHAnsi" w:cstheme="minorHAnsi"/>
          <w:color w:val="0000CC"/>
        </w:rPr>
        <w:t>.</w:t>
      </w:r>
    </w:p>
    <w:p w14:paraId="578A515F" w14:textId="77777777" w:rsidR="00181B11" w:rsidRPr="0015295C" w:rsidRDefault="00181B11" w:rsidP="00181B11">
      <w:pPr>
        <w:rPr>
          <w:rFonts w:asciiTheme="minorHAnsi" w:hAnsiTheme="minorHAnsi" w:cstheme="minorHAnsi"/>
          <w:color w:val="000000" w:themeColor="text1"/>
        </w:rPr>
      </w:pPr>
    </w:p>
    <w:p w14:paraId="70608C57" w14:textId="6EB887EA" w:rsidR="00181B11" w:rsidRPr="0015295C" w:rsidRDefault="00181B11" w:rsidP="00181B11">
      <w:pPr>
        <w:autoSpaceDE w:val="0"/>
        <w:autoSpaceDN w:val="0"/>
        <w:spacing w:after="160"/>
        <w:rPr>
          <w:rFonts w:asciiTheme="minorHAnsi" w:hAnsiTheme="minorHAnsi" w:cstheme="minorHAnsi"/>
          <w:color w:val="000000" w:themeColor="text1"/>
        </w:rPr>
      </w:pPr>
      <w:r w:rsidRPr="0015295C">
        <w:rPr>
          <w:rFonts w:asciiTheme="minorHAnsi" w:hAnsiTheme="minorHAnsi" w:cstheme="minorHAnsi"/>
          <w:color w:val="000000" w:themeColor="text1"/>
        </w:rPr>
        <w:t>SMD</w:t>
      </w:r>
      <w:r w:rsidRPr="0015295C">
        <w:rPr>
          <w:rFonts w:asciiTheme="minorHAnsi" w:hAnsiTheme="minorHAnsi" w:cstheme="minorHAnsi"/>
          <w:b/>
          <w:bCs/>
          <w:color w:val="000000" w:themeColor="text1"/>
        </w:rPr>
        <w:t xml:space="preserve"> </w:t>
      </w:r>
      <w:r w:rsidRPr="0015295C">
        <w:rPr>
          <w:rFonts w:asciiTheme="minorHAnsi" w:hAnsiTheme="minorHAnsi" w:cstheme="minorHAnsi"/>
          <w:color w:val="000000" w:themeColor="text1"/>
        </w:rPr>
        <w:t xml:space="preserve">POC: Kristen Erickson </w:t>
      </w:r>
      <w:hyperlink r:id="rId35" w:history="1">
        <w:r w:rsidRPr="0015295C">
          <w:rPr>
            <w:rStyle w:val="Hyperlink"/>
            <w:rFonts w:asciiTheme="minorHAnsi" w:hAnsiTheme="minorHAnsi" w:cstheme="minorHAnsi"/>
            <w:color w:val="0000CC"/>
          </w:rPr>
          <w:t>kristen.erickson@nasa.gov</w:t>
        </w:r>
      </w:hyperlink>
      <w:r w:rsidR="00143E00" w:rsidRPr="0015295C">
        <w:rPr>
          <w:rStyle w:val="Hyperlink"/>
          <w:rFonts w:asciiTheme="minorHAnsi" w:hAnsiTheme="minorHAnsi" w:cstheme="minorHAnsi"/>
          <w:color w:val="000000" w:themeColor="text1"/>
        </w:rPr>
        <w:t xml:space="preserve"> </w:t>
      </w:r>
    </w:p>
    <w:p w14:paraId="6218AAD2" w14:textId="77777777" w:rsidR="009144CC" w:rsidRPr="0015295C" w:rsidRDefault="009144CC" w:rsidP="00A45ABA">
      <w:pPr>
        <w:spacing w:after="120"/>
        <w:rPr>
          <w:rFonts w:asciiTheme="minorHAnsi" w:hAnsiTheme="minorHAnsi" w:cstheme="minorHAnsi"/>
          <w:b/>
          <w:bCs/>
        </w:rPr>
      </w:pPr>
      <w:r w:rsidRPr="0015295C">
        <w:rPr>
          <w:rFonts w:asciiTheme="minorHAnsi" w:hAnsiTheme="minorHAnsi" w:cstheme="minorHAnsi"/>
          <w:b/>
          <w:bCs/>
        </w:rPr>
        <w:t>Biological and Physical Sciences (BPS)</w:t>
      </w:r>
    </w:p>
    <w:p w14:paraId="675E3372" w14:textId="77777777" w:rsidR="009144CC" w:rsidRPr="0015295C" w:rsidRDefault="009144CC" w:rsidP="009144CC">
      <w:pPr>
        <w:rPr>
          <w:rFonts w:asciiTheme="minorHAnsi" w:hAnsiTheme="minorHAnsi" w:cstheme="minorHAnsi"/>
        </w:rPr>
      </w:pPr>
      <w:r w:rsidRPr="0015295C">
        <w:rPr>
          <w:rFonts w:asciiTheme="minorHAnsi" w:hAnsiTheme="minorHAnsi" w:cstheme="minorHAnsi"/>
        </w:rPr>
        <w:t xml:space="preserve">In July 2020, NASA’s biological and physical sciences research was transferred from the Space Life and Physical Sciences Research &amp; Applications (SLPSRA) Division in the Human Exploration and Operations Mission Directorate (HEOMD) into the Biological and Physical Sciences (BPS) Division in the Science Mission Directorate (SMD). </w:t>
      </w:r>
    </w:p>
    <w:p w14:paraId="23E8919B" w14:textId="77777777" w:rsidR="009144CC" w:rsidRPr="0015295C" w:rsidRDefault="009144CC" w:rsidP="009144CC">
      <w:pPr>
        <w:rPr>
          <w:rFonts w:asciiTheme="minorHAnsi" w:hAnsiTheme="minorHAnsi" w:cstheme="minorHAnsi"/>
        </w:rPr>
      </w:pPr>
    </w:p>
    <w:p w14:paraId="2C269E15" w14:textId="77777777" w:rsidR="009144CC" w:rsidRPr="0015295C" w:rsidRDefault="009144CC" w:rsidP="009144CC">
      <w:pPr>
        <w:rPr>
          <w:rFonts w:asciiTheme="minorHAnsi" w:hAnsiTheme="minorHAnsi" w:cstheme="minorHAnsi"/>
        </w:rPr>
      </w:pPr>
      <w:r w:rsidRPr="0015295C">
        <w:rPr>
          <w:rFonts w:asciiTheme="minorHAnsi" w:hAnsiTheme="minorHAnsi" w:cstheme="minorHAnsi"/>
        </w:rPr>
        <w:t>The mission of BPS is two-pronged:</w:t>
      </w:r>
    </w:p>
    <w:p w14:paraId="608B5D00" w14:textId="77777777" w:rsidR="009144CC" w:rsidRPr="0015295C" w:rsidRDefault="009144CC" w:rsidP="009144CC">
      <w:pPr>
        <w:rPr>
          <w:rFonts w:asciiTheme="minorHAnsi" w:hAnsiTheme="minorHAnsi" w:cstheme="minorHAnsi"/>
        </w:rPr>
      </w:pPr>
    </w:p>
    <w:p w14:paraId="5D7BACE1" w14:textId="77777777" w:rsidR="009144CC" w:rsidRPr="0015295C" w:rsidRDefault="009144CC" w:rsidP="00967BB9">
      <w:pPr>
        <w:pStyle w:val="ListParagraph"/>
        <w:numPr>
          <w:ilvl w:val="0"/>
          <w:numId w:val="32"/>
        </w:numPr>
        <w:contextualSpacing/>
        <w:rPr>
          <w:rFonts w:asciiTheme="minorHAnsi" w:hAnsiTheme="minorHAnsi" w:cstheme="minorHAnsi"/>
        </w:rPr>
      </w:pPr>
      <w:r w:rsidRPr="0015295C">
        <w:rPr>
          <w:rFonts w:asciiTheme="minorHAnsi" w:hAnsiTheme="minorHAnsi" w:cstheme="minorHAnsi"/>
        </w:rPr>
        <w:t>Pioneer scientific discovery in and beyond low Earth orbit to drive advances in science, technology, and space exploration to enhance knowledge, education, innovation, and economic vitality</w:t>
      </w:r>
    </w:p>
    <w:p w14:paraId="6CA41272" w14:textId="77777777" w:rsidR="009144CC" w:rsidRPr="0015295C" w:rsidRDefault="009144CC" w:rsidP="00967BB9">
      <w:pPr>
        <w:pStyle w:val="ListParagraph"/>
        <w:numPr>
          <w:ilvl w:val="0"/>
          <w:numId w:val="32"/>
        </w:numPr>
        <w:contextualSpacing/>
        <w:rPr>
          <w:rFonts w:asciiTheme="minorHAnsi" w:hAnsiTheme="minorHAnsi" w:cstheme="minorHAnsi"/>
        </w:rPr>
      </w:pPr>
      <w:r w:rsidRPr="0015295C">
        <w:rPr>
          <w:rFonts w:asciiTheme="minorHAnsi" w:hAnsiTheme="minorHAnsi" w:cstheme="minorHAnsi"/>
        </w:rPr>
        <w:t>Enable human spaceflight exploration to expand the frontiers of knowledge, capability, and opportunity in space</w:t>
      </w:r>
    </w:p>
    <w:p w14:paraId="1E8508F8" w14:textId="77777777" w:rsidR="0087754D" w:rsidRPr="0015295C" w:rsidRDefault="0087754D" w:rsidP="009144CC">
      <w:pPr>
        <w:rPr>
          <w:rFonts w:asciiTheme="minorHAnsi" w:hAnsiTheme="minorHAnsi" w:cstheme="minorHAnsi"/>
        </w:rPr>
      </w:pPr>
    </w:p>
    <w:p w14:paraId="45F65D0C" w14:textId="4F738A14" w:rsidR="009144CC" w:rsidRPr="0015295C" w:rsidRDefault="009144CC" w:rsidP="009144CC">
      <w:pPr>
        <w:rPr>
          <w:rFonts w:asciiTheme="minorHAnsi" w:hAnsiTheme="minorHAnsi" w:cstheme="minorHAnsi"/>
        </w:rPr>
      </w:pPr>
      <w:r w:rsidRPr="0015295C">
        <w:rPr>
          <w:rFonts w:asciiTheme="minorHAnsi" w:hAnsiTheme="minorHAnsi" w:cstheme="minorHAnsi"/>
        </w:rPr>
        <w:t>Execution of this mission requires both scientific research and technology development.</w:t>
      </w:r>
    </w:p>
    <w:p w14:paraId="175C5C9E" w14:textId="77777777" w:rsidR="009144CC" w:rsidRPr="0015295C" w:rsidRDefault="009144CC" w:rsidP="009144CC">
      <w:pPr>
        <w:rPr>
          <w:rFonts w:asciiTheme="minorHAnsi" w:hAnsiTheme="minorHAnsi" w:cstheme="minorHAnsi"/>
        </w:rPr>
      </w:pPr>
    </w:p>
    <w:p w14:paraId="4D59E946" w14:textId="77777777" w:rsidR="009144CC" w:rsidRPr="0015295C" w:rsidRDefault="009144CC" w:rsidP="009144CC">
      <w:pPr>
        <w:rPr>
          <w:rFonts w:asciiTheme="minorHAnsi" w:hAnsiTheme="minorHAnsi" w:cstheme="minorHAnsi"/>
          <w:color w:val="000000" w:themeColor="text1"/>
        </w:rPr>
      </w:pPr>
      <w:r w:rsidRPr="0015295C">
        <w:rPr>
          <w:rFonts w:asciiTheme="minorHAnsi" w:hAnsiTheme="minorHAnsi" w:cstheme="minorHAnsi"/>
          <w:color w:val="000000" w:themeColor="text1"/>
        </w:rPr>
        <w:t>BPS administers NASA’s:</w:t>
      </w:r>
    </w:p>
    <w:p w14:paraId="0D56EE09" w14:textId="77777777" w:rsidR="009144CC" w:rsidRPr="0015295C" w:rsidRDefault="009144CC" w:rsidP="00967BB9">
      <w:pPr>
        <w:pStyle w:val="ListParagraph"/>
        <w:numPr>
          <w:ilvl w:val="0"/>
          <w:numId w:val="33"/>
        </w:numPr>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Space Biology Program, which solicits and conducts research to understand how biological systems accommodate to spaceflight environments</w:t>
      </w:r>
    </w:p>
    <w:p w14:paraId="5AF68D4F" w14:textId="77777777" w:rsidR="009144CC" w:rsidRPr="0015295C" w:rsidRDefault="009144CC" w:rsidP="00967BB9">
      <w:pPr>
        <w:pStyle w:val="ListParagraph"/>
        <w:numPr>
          <w:ilvl w:val="0"/>
          <w:numId w:val="33"/>
        </w:numPr>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Physical Sciences Program, which solicits and conducts research to understand how physical systems respond to spaceflight environments, particularly weightlessness</w:t>
      </w:r>
    </w:p>
    <w:p w14:paraId="42ED0811" w14:textId="77777777" w:rsidR="0087754D" w:rsidRPr="0015295C" w:rsidRDefault="0087754D" w:rsidP="0087754D">
      <w:pPr>
        <w:rPr>
          <w:rFonts w:asciiTheme="minorHAnsi" w:hAnsiTheme="minorHAnsi" w:cstheme="minorHAnsi"/>
        </w:rPr>
      </w:pPr>
      <w:r w:rsidRPr="0015295C">
        <w:rPr>
          <w:rFonts w:asciiTheme="minorHAnsi" w:hAnsiTheme="minorHAnsi" w:cstheme="minorHAnsi"/>
        </w:rPr>
        <w:t> </w:t>
      </w:r>
    </w:p>
    <w:p w14:paraId="44318A6C" w14:textId="77777777" w:rsidR="009144CC" w:rsidRPr="0015295C" w:rsidRDefault="009144CC" w:rsidP="009144CC">
      <w:pPr>
        <w:rPr>
          <w:rFonts w:asciiTheme="minorHAnsi" w:hAnsiTheme="minorHAnsi" w:cstheme="minorHAnsi"/>
        </w:rPr>
      </w:pPr>
      <w:r w:rsidRPr="0015295C">
        <w:rPr>
          <w:rFonts w:asciiTheme="minorHAnsi" w:hAnsiTheme="minorHAnsi" w:cstheme="minorHAnsi"/>
        </w:rPr>
        <w:t>BPS partners with the research community and a wide range of organizations to accomplish its mission. Grants to academic, commercial and government laboratories are the core of BPS’s research and technology development efforts.</w:t>
      </w:r>
    </w:p>
    <w:p w14:paraId="3B982DEC" w14:textId="77777777" w:rsidR="009144CC" w:rsidRPr="0015295C" w:rsidRDefault="009144CC" w:rsidP="009144CC">
      <w:pPr>
        <w:rPr>
          <w:rFonts w:asciiTheme="minorHAnsi" w:hAnsiTheme="minorHAnsi" w:cstheme="minorHAnsi"/>
        </w:rPr>
      </w:pPr>
    </w:p>
    <w:p w14:paraId="582684A9" w14:textId="77777777" w:rsidR="009144CC" w:rsidRPr="0015295C" w:rsidRDefault="009144CC" w:rsidP="009144CC">
      <w:pPr>
        <w:rPr>
          <w:rFonts w:asciiTheme="minorHAnsi" w:hAnsiTheme="minorHAnsi" w:cstheme="minorHAnsi"/>
          <w:color w:val="000000"/>
        </w:rPr>
      </w:pPr>
      <w:r w:rsidRPr="0015295C">
        <w:rPr>
          <w:rFonts w:asciiTheme="minorHAnsi" w:hAnsiTheme="minorHAnsi" w:cstheme="minorHAnsi"/>
        </w:rPr>
        <w:t xml:space="preserve">Additional information on BPS can be found at: </w:t>
      </w:r>
      <w:hyperlink r:id="rId36" w:history="1">
        <w:r w:rsidRPr="0015295C">
          <w:rPr>
            <w:rStyle w:val="Hyperlink"/>
            <w:rFonts w:asciiTheme="minorHAnsi" w:hAnsiTheme="minorHAnsi" w:cstheme="minorHAnsi"/>
          </w:rPr>
          <w:t>https://science.nasa.gov/biological-physical</w:t>
        </w:r>
      </w:hyperlink>
    </w:p>
    <w:p w14:paraId="58BC1DA3" w14:textId="77777777" w:rsidR="009144CC" w:rsidRPr="0015295C" w:rsidRDefault="009144CC" w:rsidP="009144CC">
      <w:pPr>
        <w:rPr>
          <w:rFonts w:asciiTheme="minorHAnsi" w:hAnsiTheme="minorHAnsi" w:cstheme="minorHAnsi"/>
        </w:rPr>
      </w:pPr>
    </w:p>
    <w:p w14:paraId="43C9D2AD" w14:textId="77777777" w:rsidR="009144CC" w:rsidRPr="0015295C" w:rsidRDefault="009144CC" w:rsidP="00A45ABA">
      <w:pPr>
        <w:spacing w:after="120"/>
        <w:rPr>
          <w:rFonts w:asciiTheme="minorHAnsi" w:hAnsiTheme="minorHAnsi" w:cstheme="minorHAnsi"/>
          <w:b/>
          <w:bCs/>
          <w:color w:val="0D0D0D"/>
        </w:rPr>
      </w:pPr>
      <w:r w:rsidRPr="0015295C">
        <w:rPr>
          <w:rFonts w:asciiTheme="minorHAnsi" w:hAnsiTheme="minorHAnsi" w:cstheme="minorHAnsi"/>
          <w:b/>
          <w:bCs/>
          <w:color w:val="0D0D0D"/>
        </w:rPr>
        <w:t>Space Biology Program</w:t>
      </w:r>
    </w:p>
    <w:p w14:paraId="30A4163C" w14:textId="77777777" w:rsidR="009144CC" w:rsidRPr="0015295C" w:rsidRDefault="009144CC" w:rsidP="009144CC">
      <w:pPr>
        <w:rPr>
          <w:rFonts w:asciiTheme="minorHAnsi" w:hAnsiTheme="minorHAnsi" w:cstheme="minorHAnsi"/>
          <w:color w:val="000000"/>
        </w:rPr>
      </w:pPr>
      <w:r w:rsidRPr="0015295C">
        <w:rPr>
          <w:rFonts w:asciiTheme="minorHAnsi" w:hAnsiTheme="minorHAnsi" w:cstheme="minorHAnsi"/>
          <w:color w:val="0D0D0D"/>
        </w:rPr>
        <w:t>The Space Biology Program within NASA’s Biological and Physical Sciences Division focuses on </w:t>
      </w:r>
      <w:r w:rsidRPr="0015295C">
        <w:rPr>
          <w:rFonts w:asciiTheme="minorHAnsi" w:hAnsiTheme="minorHAnsi" w:cstheme="minorHAnsi"/>
          <w:color w:val="000000"/>
        </w:rPr>
        <w:t>pioneering scientific discovery and enabling human spaceflight exploration. Research in space biology has the following goals:</w:t>
      </w:r>
    </w:p>
    <w:p w14:paraId="21F5B80B" w14:textId="77777777" w:rsidR="009144CC" w:rsidRPr="0015295C" w:rsidRDefault="009144CC" w:rsidP="00967BB9">
      <w:pPr>
        <w:pStyle w:val="default0"/>
        <w:numPr>
          <w:ilvl w:val="0"/>
          <w:numId w:val="29"/>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To effectively use microgravity, radiation, and the other characteristics of the space environment to enhance our understanding of fundamental biological processes;</w:t>
      </w:r>
      <w:r w:rsidRPr="0015295C">
        <w:rPr>
          <w:rStyle w:val="apple-converted-space"/>
          <w:rFonts w:asciiTheme="minorHAnsi" w:hAnsiTheme="minorHAnsi" w:cstheme="minorHAnsi"/>
          <w:color w:val="0D0D0D"/>
        </w:rPr>
        <w:t> </w:t>
      </w:r>
    </w:p>
    <w:p w14:paraId="6AA232F8" w14:textId="77777777" w:rsidR="009144CC" w:rsidRPr="0015295C" w:rsidRDefault="009144CC" w:rsidP="00967BB9">
      <w:pPr>
        <w:pStyle w:val="default0"/>
        <w:numPr>
          <w:ilvl w:val="0"/>
          <w:numId w:val="29"/>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To develop the scientific and technological foundations for a safe, productive human presence in space for extended periods and in preparation for exploration; and</w:t>
      </w:r>
      <w:r w:rsidRPr="0015295C">
        <w:rPr>
          <w:rStyle w:val="apple-converted-space"/>
          <w:rFonts w:asciiTheme="minorHAnsi" w:hAnsiTheme="minorHAnsi" w:cstheme="minorHAnsi"/>
          <w:color w:val="0D0D0D"/>
        </w:rPr>
        <w:t> </w:t>
      </w:r>
    </w:p>
    <w:p w14:paraId="6B8A3E0A" w14:textId="77777777" w:rsidR="009144CC" w:rsidRPr="0015295C" w:rsidRDefault="009144CC" w:rsidP="00967BB9">
      <w:pPr>
        <w:pStyle w:val="default0"/>
        <w:numPr>
          <w:ilvl w:val="0"/>
          <w:numId w:val="29"/>
        </w:numPr>
        <w:spacing w:before="0" w:beforeAutospacing="0" w:after="0" w:afterAutospacing="0"/>
        <w:rPr>
          <w:rFonts w:asciiTheme="minorHAnsi" w:hAnsiTheme="minorHAnsi" w:cstheme="minorHAnsi"/>
          <w:color w:val="000000"/>
        </w:rPr>
      </w:pPr>
      <w:r w:rsidRPr="0015295C">
        <w:rPr>
          <w:rFonts w:asciiTheme="minorHAnsi" w:hAnsiTheme="minorHAnsi" w:cstheme="minorHAnsi"/>
          <w:color w:val="0D0D0D"/>
        </w:rPr>
        <w:t>To apply this knowledge and technology to improve our nation's competitiveness, education, and the quality of life on Earth.</w:t>
      </w:r>
      <w:r w:rsidRPr="0015295C">
        <w:rPr>
          <w:rStyle w:val="apple-converted-space"/>
          <w:rFonts w:asciiTheme="minorHAnsi" w:hAnsiTheme="minorHAnsi" w:cstheme="minorHAnsi"/>
          <w:color w:val="0D0D0D"/>
        </w:rPr>
        <w:t> </w:t>
      </w:r>
    </w:p>
    <w:p w14:paraId="317AFFB1" w14:textId="77777777" w:rsidR="009144CC" w:rsidRPr="0015295C" w:rsidRDefault="009144CC" w:rsidP="009144CC">
      <w:pPr>
        <w:rPr>
          <w:rFonts w:asciiTheme="minorHAnsi" w:hAnsiTheme="minorHAnsi" w:cstheme="minorHAnsi"/>
          <w:color w:val="000000"/>
        </w:rPr>
      </w:pPr>
      <w:r w:rsidRPr="0015295C">
        <w:rPr>
          <w:rFonts w:asciiTheme="minorHAnsi" w:hAnsiTheme="minorHAnsi" w:cstheme="minorHAnsi"/>
          <w:color w:val="000000"/>
        </w:rPr>
        <w:t> </w:t>
      </w:r>
    </w:p>
    <w:p w14:paraId="56AFFF18" w14:textId="77777777" w:rsidR="009144CC" w:rsidRPr="0015295C" w:rsidRDefault="009144CC" w:rsidP="009144CC">
      <w:pPr>
        <w:pStyle w:val="default0"/>
        <w:spacing w:before="0" w:beforeAutospacing="0" w:after="0" w:afterAutospacing="0"/>
        <w:rPr>
          <w:rFonts w:asciiTheme="minorHAnsi" w:hAnsiTheme="minorHAnsi" w:cstheme="minorHAnsi"/>
          <w:color w:val="000000"/>
        </w:rPr>
      </w:pPr>
      <w:r w:rsidRPr="0015295C">
        <w:rPr>
          <w:rFonts w:asciiTheme="minorHAnsi" w:hAnsiTheme="minorHAnsi" w:cstheme="minorHAnsi"/>
          <w:color w:val="000000"/>
        </w:rPr>
        <w:t>Research proposals are being solicited on the following topic:</w:t>
      </w:r>
    </w:p>
    <w:p w14:paraId="38DA14BC" w14:textId="77777777" w:rsidR="009144CC" w:rsidRPr="0015295C" w:rsidRDefault="009144CC" w:rsidP="00967BB9">
      <w:pPr>
        <w:pStyle w:val="default0"/>
        <w:numPr>
          <w:ilvl w:val="0"/>
          <w:numId w:val="30"/>
        </w:numPr>
        <w:spacing w:before="0" w:beforeAutospacing="0" w:after="0" w:afterAutospacing="0"/>
        <w:rPr>
          <w:rFonts w:asciiTheme="minorHAnsi" w:hAnsiTheme="minorHAnsi" w:cstheme="minorHAnsi"/>
          <w:color w:val="000000"/>
        </w:rPr>
      </w:pPr>
      <w:r w:rsidRPr="0015295C">
        <w:rPr>
          <w:rFonts w:asciiTheme="minorHAnsi" w:hAnsiTheme="minorHAnsi" w:cstheme="minorHAnsi"/>
          <w:color w:val="000000"/>
        </w:rPr>
        <w:t>Organismal Biology – responses of whole organisms and their systems to ionizing radiation and/or altered gravity simulators</w:t>
      </w:r>
      <w:r w:rsidRPr="0015295C">
        <w:rPr>
          <w:rFonts w:asciiTheme="minorHAnsi" w:hAnsiTheme="minorHAnsi" w:cstheme="minorHAnsi"/>
        </w:rPr>
        <w:t>.</w:t>
      </w:r>
    </w:p>
    <w:p w14:paraId="215A420C" w14:textId="77777777" w:rsidR="009144CC" w:rsidRPr="0015295C" w:rsidRDefault="009144CC" w:rsidP="00967BB9">
      <w:pPr>
        <w:pStyle w:val="default0"/>
        <w:numPr>
          <w:ilvl w:val="1"/>
          <w:numId w:val="30"/>
        </w:numPr>
        <w:spacing w:before="0" w:beforeAutospacing="0" w:after="0" w:afterAutospacing="0"/>
        <w:rPr>
          <w:rFonts w:asciiTheme="minorHAnsi" w:hAnsiTheme="minorHAnsi" w:cstheme="minorHAnsi"/>
          <w:color w:val="000000"/>
        </w:rPr>
      </w:pPr>
      <w:r w:rsidRPr="0015295C">
        <w:rPr>
          <w:rFonts w:asciiTheme="minorHAnsi" w:hAnsiTheme="minorHAnsi" w:cstheme="minorHAnsi"/>
          <w:color w:val="000000"/>
        </w:rPr>
        <w:t>These will be ground-based studies.</w:t>
      </w:r>
    </w:p>
    <w:p w14:paraId="1EA4805B" w14:textId="77777777" w:rsidR="009144CC" w:rsidRPr="0015295C" w:rsidRDefault="009144CC" w:rsidP="00967BB9">
      <w:pPr>
        <w:pStyle w:val="default0"/>
        <w:numPr>
          <w:ilvl w:val="1"/>
          <w:numId w:val="30"/>
        </w:numPr>
        <w:spacing w:before="0" w:beforeAutospacing="0" w:after="0" w:afterAutospacing="0"/>
        <w:rPr>
          <w:rFonts w:asciiTheme="minorHAnsi" w:hAnsiTheme="minorHAnsi" w:cstheme="minorHAnsi"/>
          <w:color w:val="000000"/>
        </w:rPr>
      </w:pPr>
      <w:r w:rsidRPr="0015295C">
        <w:rPr>
          <w:rFonts w:asciiTheme="minorHAnsi" w:hAnsiTheme="minorHAnsi" w:cstheme="minorHAnsi"/>
          <w:color w:val="000000"/>
        </w:rPr>
        <w:t>Ionizing radiation and altered gravity regimes (partial gravity and microgravity) are a hallmark of the deep space environment. Studies</w:t>
      </w:r>
      <w:r w:rsidRPr="0015295C">
        <w:rPr>
          <w:rStyle w:val="apple-converted-space"/>
          <w:rFonts w:asciiTheme="minorHAnsi" w:hAnsiTheme="minorHAnsi" w:cstheme="minorHAnsi"/>
          <w:color w:val="000000"/>
        </w:rPr>
        <w:t> </w:t>
      </w:r>
      <w:r w:rsidRPr="0015295C">
        <w:rPr>
          <w:rFonts w:asciiTheme="minorHAnsi" w:hAnsiTheme="minorHAnsi" w:cstheme="minorHAnsi"/>
        </w:rPr>
        <w:t>should</w:t>
      </w:r>
      <w:r w:rsidRPr="0015295C">
        <w:rPr>
          <w:rStyle w:val="apple-converted-space"/>
          <w:rFonts w:asciiTheme="minorHAnsi" w:hAnsiTheme="minorHAnsi" w:cstheme="minorHAnsi"/>
          <w:color w:val="000000"/>
        </w:rPr>
        <w:t> </w:t>
      </w:r>
      <w:r w:rsidRPr="0015295C">
        <w:rPr>
          <w:rFonts w:asciiTheme="minorHAnsi" w:hAnsiTheme="minorHAnsi" w:cstheme="minorHAnsi"/>
          <w:color w:val="000000"/>
        </w:rPr>
        <w:t>effectively delineate the biological effects of the</w:t>
      </w:r>
      <w:r w:rsidRPr="0015295C">
        <w:rPr>
          <w:rFonts w:asciiTheme="minorHAnsi" w:hAnsiTheme="minorHAnsi" w:cstheme="minorHAnsi"/>
        </w:rPr>
        <w:t>se factors,</w:t>
      </w:r>
      <w:r w:rsidRPr="0015295C">
        <w:rPr>
          <w:rStyle w:val="apple-converted-space"/>
          <w:rFonts w:asciiTheme="minorHAnsi" w:hAnsiTheme="minorHAnsi" w:cstheme="minorHAnsi"/>
        </w:rPr>
        <w:t> </w:t>
      </w:r>
      <w:r w:rsidRPr="0015295C">
        <w:rPr>
          <w:rFonts w:asciiTheme="minorHAnsi" w:hAnsiTheme="minorHAnsi" w:cstheme="minorHAnsi"/>
          <w:color w:val="000000"/>
        </w:rPr>
        <w:t>radiation and altered gravity, separate</w:t>
      </w:r>
      <w:r w:rsidRPr="0015295C">
        <w:rPr>
          <w:rFonts w:asciiTheme="minorHAnsi" w:hAnsiTheme="minorHAnsi" w:cstheme="minorHAnsi"/>
        </w:rPr>
        <w:t>ly</w:t>
      </w:r>
      <w:r w:rsidRPr="0015295C">
        <w:rPr>
          <w:rStyle w:val="apple-converted-space"/>
          <w:rFonts w:asciiTheme="minorHAnsi" w:hAnsiTheme="minorHAnsi" w:cstheme="minorHAnsi"/>
          <w:color w:val="000000"/>
        </w:rPr>
        <w:t> </w:t>
      </w:r>
      <w:r w:rsidRPr="0015295C">
        <w:rPr>
          <w:rFonts w:asciiTheme="minorHAnsi" w:hAnsiTheme="minorHAnsi" w:cstheme="minorHAnsi"/>
        </w:rPr>
        <w:t>and/or in combination</w:t>
      </w:r>
      <w:r w:rsidRPr="0015295C">
        <w:rPr>
          <w:rFonts w:asciiTheme="minorHAnsi" w:hAnsiTheme="minorHAnsi" w:cstheme="minorHAnsi"/>
          <w:color w:val="000000"/>
        </w:rPr>
        <w:t>.</w:t>
      </w:r>
    </w:p>
    <w:p w14:paraId="27DCED2A" w14:textId="77777777" w:rsidR="009144CC" w:rsidRPr="0015295C" w:rsidRDefault="009144CC" w:rsidP="00967BB9">
      <w:pPr>
        <w:pStyle w:val="default0"/>
        <w:numPr>
          <w:ilvl w:val="1"/>
          <w:numId w:val="30"/>
        </w:numPr>
        <w:spacing w:before="0" w:beforeAutospacing="0" w:after="0" w:afterAutospacing="0"/>
        <w:rPr>
          <w:rFonts w:asciiTheme="minorHAnsi" w:hAnsiTheme="minorHAnsi" w:cstheme="minorHAnsi"/>
          <w:color w:val="000000"/>
        </w:rPr>
      </w:pPr>
      <w:r w:rsidRPr="0015295C">
        <w:rPr>
          <w:rFonts w:asciiTheme="minorHAnsi" w:hAnsiTheme="minorHAnsi" w:cstheme="minorHAnsi"/>
          <w:color w:val="000000"/>
        </w:rPr>
        <w:t>Understand the mechanistic bases of the changes induced in these unique environments, preferably from a systems biology perspective, including genetic, cellular, or molecular biological effects.</w:t>
      </w:r>
    </w:p>
    <w:p w14:paraId="61833062" w14:textId="77777777" w:rsidR="009144CC" w:rsidRPr="0015295C" w:rsidRDefault="009144CC" w:rsidP="009144CC">
      <w:pPr>
        <w:rPr>
          <w:rFonts w:asciiTheme="minorHAnsi" w:hAnsiTheme="minorHAnsi" w:cstheme="minorHAnsi"/>
          <w:color w:val="000000"/>
        </w:rPr>
      </w:pPr>
      <w:r w:rsidRPr="0015295C">
        <w:rPr>
          <w:rFonts w:asciiTheme="minorHAnsi" w:hAnsiTheme="minorHAnsi" w:cstheme="minorHAnsi"/>
          <w:color w:val="000000"/>
        </w:rPr>
        <w:t> </w:t>
      </w:r>
    </w:p>
    <w:p w14:paraId="00E40E6D" w14:textId="77777777" w:rsidR="009144CC" w:rsidRPr="0015295C" w:rsidRDefault="009144CC" w:rsidP="009144CC">
      <w:pPr>
        <w:rPr>
          <w:rFonts w:asciiTheme="minorHAnsi" w:hAnsiTheme="minorHAnsi" w:cstheme="minorHAnsi"/>
          <w:color w:val="000000"/>
        </w:rPr>
      </w:pPr>
      <w:r w:rsidRPr="0015295C">
        <w:rPr>
          <w:rFonts w:asciiTheme="minorHAnsi" w:hAnsiTheme="minorHAnsi" w:cstheme="minorHAnsi"/>
          <w:color w:val="000000"/>
        </w:rPr>
        <w:t>Further information for the Space Biology program are available at:</w:t>
      </w:r>
      <w:r w:rsidRPr="0015295C">
        <w:rPr>
          <w:rStyle w:val="apple-converted-space"/>
          <w:rFonts w:asciiTheme="minorHAnsi" w:hAnsiTheme="minorHAnsi" w:cstheme="minorHAnsi"/>
          <w:color w:val="000000"/>
        </w:rPr>
        <w:t> </w:t>
      </w:r>
    </w:p>
    <w:p w14:paraId="480A1183" w14:textId="77777777" w:rsidR="009144CC" w:rsidRPr="0015295C" w:rsidRDefault="0015295C" w:rsidP="009144CC">
      <w:pPr>
        <w:rPr>
          <w:rFonts w:asciiTheme="minorHAnsi" w:hAnsiTheme="minorHAnsi" w:cstheme="minorHAnsi"/>
          <w:color w:val="000000"/>
        </w:rPr>
      </w:pPr>
      <w:hyperlink r:id="rId37" w:tooltip="https://science.nasa.gov/biological-physical/programs/space-biology" w:history="1">
        <w:r w:rsidR="009144CC" w:rsidRPr="0015295C">
          <w:rPr>
            <w:rStyle w:val="Hyperlink"/>
            <w:rFonts w:asciiTheme="minorHAnsi" w:hAnsiTheme="minorHAnsi" w:cstheme="minorHAnsi"/>
            <w:color w:val="800080"/>
          </w:rPr>
          <w:t>https://science.nasa.gov/biological-physical/programs/space-biology</w:t>
        </w:r>
      </w:hyperlink>
    </w:p>
    <w:p w14:paraId="454EA4FC" w14:textId="77777777" w:rsidR="009144CC" w:rsidRPr="0015295C" w:rsidRDefault="0015295C" w:rsidP="009144CC">
      <w:pPr>
        <w:rPr>
          <w:rFonts w:asciiTheme="minorHAnsi" w:hAnsiTheme="minorHAnsi" w:cstheme="minorHAnsi"/>
          <w:color w:val="000000"/>
        </w:rPr>
      </w:pPr>
      <w:hyperlink r:id="rId38" w:tooltip="https://science.nasa.gov/biological-physical/documents" w:history="1">
        <w:r w:rsidR="009144CC" w:rsidRPr="0015295C">
          <w:rPr>
            <w:rStyle w:val="Hyperlink"/>
            <w:rFonts w:asciiTheme="minorHAnsi" w:hAnsiTheme="minorHAnsi" w:cstheme="minorHAnsi"/>
            <w:color w:val="800080"/>
          </w:rPr>
          <w:t>https://science.nasa.gov/biological-physical/documents</w:t>
        </w:r>
      </w:hyperlink>
    </w:p>
    <w:p w14:paraId="751C270B" w14:textId="77777777" w:rsidR="009144CC" w:rsidRPr="0015295C" w:rsidRDefault="009144CC" w:rsidP="009144CC">
      <w:pPr>
        <w:rPr>
          <w:rFonts w:asciiTheme="minorHAnsi" w:hAnsiTheme="minorHAnsi" w:cstheme="minorHAnsi"/>
        </w:rPr>
      </w:pPr>
    </w:p>
    <w:p w14:paraId="5412C67C" w14:textId="77777777" w:rsidR="009144CC" w:rsidRPr="0015295C" w:rsidRDefault="009144CC" w:rsidP="009144CC">
      <w:pPr>
        <w:rPr>
          <w:rFonts w:asciiTheme="minorHAnsi" w:hAnsiTheme="minorHAnsi" w:cstheme="minorHAnsi"/>
        </w:rPr>
      </w:pPr>
    </w:p>
    <w:p w14:paraId="6F5555B1" w14:textId="77777777" w:rsidR="009144CC" w:rsidRPr="0015295C" w:rsidRDefault="009144CC" w:rsidP="00A45ABA">
      <w:pPr>
        <w:spacing w:after="120"/>
        <w:rPr>
          <w:rFonts w:asciiTheme="minorHAnsi" w:hAnsiTheme="minorHAnsi" w:cstheme="minorHAnsi"/>
          <w:b/>
          <w:bCs/>
        </w:rPr>
      </w:pPr>
      <w:r w:rsidRPr="0015295C">
        <w:rPr>
          <w:rFonts w:asciiTheme="minorHAnsi" w:hAnsiTheme="minorHAnsi" w:cstheme="minorHAnsi"/>
          <w:b/>
          <w:bCs/>
        </w:rPr>
        <w:t>Physical Science Program</w:t>
      </w:r>
    </w:p>
    <w:p w14:paraId="37C54E8E" w14:textId="77777777" w:rsidR="009144CC" w:rsidRPr="0015295C" w:rsidRDefault="009144CC" w:rsidP="009144CC">
      <w:pPr>
        <w:pStyle w:val="default00"/>
        <w:spacing w:before="0" w:beforeAutospacing="0" w:after="0" w:afterAutospacing="0"/>
        <w:rPr>
          <w:rFonts w:asciiTheme="minorHAnsi" w:hAnsiTheme="minorHAnsi" w:cstheme="minorHAnsi"/>
          <w:color w:val="000000"/>
        </w:rPr>
      </w:pPr>
      <w:r w:rsidRPr="0015295C">
        <w:rPr>
          <w:rFonts w:asciiTheme="minorHAnsi" w:hAnsiTheme="minorHAnsi" w:cstheme="minorHAnsi"/>
          <w:color w:val="0D0D0D"/>
        </w:rPr>
        <w:t xml:space="preserve">The Physical Science Research Program conducts fundamental and applied research to advance scientific knowledge, to improve space systems, and to advance technologies that may produce new products offering benefits on Earth.  </w:t>
      </w:r>
      <w:r w:rsidRPr="0015295C">
        <w:rPr>
          <w:rStyle w:val="apple-converted-space"/>
          <w:rFonts w:asciiTheme="minorHAnsi" w:hAnsiTheme="minorHAnsi" w:cstheme="minorHAnsi"/>
          <w:color w:val="0D0D0D"/>
        </w:rPr>
        <w:t xml:space="preserve">Space offers unique advantages for experimental research in the physical sciences.  NASA supports research that uses to space environment to </w:t>
      </w:r>
      <w:r w:rsidRPr="0015295C">
        <w:rPr>
          <w:rStyle w:val="apple-converted-space"/>
          <w:rFonts w:asciiTheme="minorHAnsi" w:hAnsiTheme="minorHAnsi" w:cstheme="minorHAnsi"/>
          <w:color w:val="0D0D0D"/>
        </w:rPr>
        <w:lastRenderedPageBreak/>
        <w:t>make significant scientific advances.</w:t>
      </w:r>
      <w:r w:rsidRPr="0015295C">
        <w:rPr>
          <w:rFonts w:asciiTheme="minorHAnsi" w:hAnsiTheme="minorHAnsi" w:cstheme="minorHAnsi"/>
          <w:color w:val="000000"/>
        </w:rPr>
        <w:t xml:space="preserve">   Many of </w:t>
      </w:r>
      <w:r w:rsidRPr="0015295C">
        <w:rPr>
          <w:rFonts w:asciiTheme="minorHAnsi" w:hAnsiTheme="minorHAnsi" w:cstheme="minorHAnsi"/>
          <w:color w:val="0D0D0D"/>
        </w:rPr>
        <w:t>NASA's experiments in the physical sciences reveal how physical systems respond to the near absence of gravity. Forces that on Earth are small compared to gravity can dominate system behavior in space.  Understanding the consequences is a critical aspect of space system design.</w:t>
      </w:r>
      <w:r w:rsidRPr="0015295C">
        <w:rPr>
          <w:rStyle w:val="apple-converted-space"/>
          <w:rFonts w:asciiTheme="minorHAnsi" w:hAnsiTheme="minorHAnsi" w:cstheme="minorHAnsi"/>
          <w:color w:val="0D0D0D"/>
        </w:rPr>
        <w:t xml:space="preserve">  </w:t>
      </w:r>
      <w:r w:rsidRPr="0015295C">
        <w:rPr>
          <w:rFonts w:asciiTheme="minorHAnsi" w:hAnsiTheme="minorHAnsi" w:cstheme="minorHAnsi"/>
          <w:color w:val="0D0D0D"/>
        </w:rPr>
        <w:t>Research in physical sciences spans from basic and applied research in the areas of:</w:t>
      </w:r>
      <w:r w:rsidRPr="0015295C">
        <w:rPr>
          <w:rStyle w:val="apple-converted-space"/>
          <w:rFonts w:asciiTheme="minorHAnsi" w:hAnsiTheme="minorHAnsi" w:cstheme="minorHAnsi"/>
          <w:color w:val="0D0D0D"/>
        </w:rPr>
        <w:t> </w:t>
      </w:r>
    </w:p>
    <w:p w14:paraId="27635CC1" w14:textId="77777777" w:rsidR="009144CC" w:rsidRPr="0015295C" w:rsidRDefault="009144CC" w:rsidP="00967BB9">
      <w:pPr>
        <w:pStyle w:val="default00"/>
        <w:numPr>
          <w:ilvl w:val="0"/>
          <w:numId w:val="31"/>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Fluid physics: two-phase flow, boiling, condensation, heat pipes, capillary and interfacial phenomena;</w:t>
      </w:r>
      <w:r w:rsidRPr="0015295C">
        <w:rPr>
          <w:rStyle w:val="apple-converted-space"/>
          <w:rFonts w:asciiTheme="minorHAnsi" w:hAnsiTheme="minorHAnsi" w:cstheme="minorHAnsi"/>
          <w:color w:val="0D0D0D"/>
        </w:rPr>
        <w:t> </w:t>
      </w:r>
    </w:p>
    <w:p w14:paraId="29EA1050" w14:textId="77777777" w:rsidR="009144CC" w:rsidRPr="0015295C" w:rsidRDefault="009144CC" w:rsidP="00967BB9">
      <w:pPr>
        <w:pStyle w:val="default00"/>
        <w:numPr>
          <w:ilvl w:val="0"/>
          <w:numId w:val="31"/>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Combustion science: spacecraft fire safety, solids, liquids and gasses, transcritical combustion, supercritical reacting fluids, and soot formation;</w:t>
      </w:r>
      <w:r w:rsidRPr="0015295C">
        <w:rPr>
          <w:rStyle w:val="apple-converted-space"/>
          <w:rFonts w:asciiTheme="minorHAnsi" w:hAnsiTheme="minorHAnsi" w:cstheme="minorHAnsi"/>
          <w:color w:val="0D0D0D"/>
        </w:rPr>
        <w:t> </w:t>
      </w:r>
    </w:p>
    <w:p w14:paraId="13808962" w14:textId="77777777" w:rsidR="009144CC" w:rsidRPr="0015295C" w:rsidRDefault="009144CC" w:rsidP="00967BB9">
      <w:pPr>
        <w:pStyle w:val="default00"/>
        <w:numPr>
          <w:ilvl w:val="0"/>
          <w:numId w:val="31"/>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Materials science: solidification in metal and alloys, crystal growth, electronic materials, glasses and ceramics, extraction of material from regoliths;</w:t>
      </w:r>
      <w:r w:rsidRPr="0015295C">
        <w:rPr>
          <w:rStyle w:val="apple-converted-space"/>
          <w:rFonts w:asciiTheme="minorHAnsi" w:hAnsiTheme="minorHAnsi" w:cstheme="minorHAnsi"/>
          <w:color w:val="0D0D0D"/>
        </w:rPr>
        <w:t> </w:t>
      </w:r>
    </w:p>
    <w:p w14:paraId="4523308B" w14:textId="77777777" w:rsidR="009144CC" w:rsidRPr="0015295C" w:rsidRDefault="009144CC" w:rsidP="00967BB9">
      <w:pPr>
        <w:pStyle w:val="default00"/>
        <w:numPr>
          <w:ilvl w:val="0"/>
          <w:numId w:val="31"/>
        </w:numPr>
        <w:spacing w:before="0" w:beforeAutospacing="0" w:after="44" w:afterAutospacing="0"/>
        <w:rPr>
          <w:rFonts w:asciiTheme="minorHAnsi" w:hAnsiTheme="minorHAnsi" w:cstheme="minorHAnsi"/>
          <w:color w:val="000000"/>
        </w:rPr>
      </w:pPr>
      <w:r w:rsidRPr="0015295C">
        <w:rPr>
          <w:rFonts w:asciiTheme="minorHAnsi" w:hAnsiTheme="minorHAnsi" w:cstheme="minorHAnsi"/>
          <w:color w:val="0D0D0D"/>
        </w:rPr>
        <w:t xml:space="preserve">Complex Fluids: colloidal systems, emulsions, liquid crystals, polymer flows, foams and granular flows; </w:t>
      </w:r>
      <w:r w:rsidRPr="0015295C">
        <w:rPr>
          <w:rStyle w:val="apple-converted-space"/>
          <w:rFonts w:asciiTheme="minorHAnsi" w:hAnsiTheme="minorHAnsi" w:cstheme="minorHAnsi"/>
          <w:color w:val="0D0D0D"/>
        </w:rPr>
        <w:t> </w:t>
      </w:r>
    </w:p>
    <w:p w14:paraId="720A2A52" w14:textId="77777777" w:rsidR="009144CC" w:rsidRPr="0015295C" w:rsidRDefault="009144CC" w:rsidP="00967BB9">
      <w:pPr>
        <w:pStyle w:val="ListParagraph"/>
        <w:numPr>
          <w:ilvl w:val="0"/>
          <w:numId w:val="31"/>
        </w:numPr>
        <w:contextualSpacing/>
        <w:rPr>
          <w:rFonts w:asciiTheme="minorHAnsi" w:hAnsiTheme="minorHAnsi" w:cstheme="minorHAnsi"/>
          <w:color w:val="000000"/>
        </w:rPr>
      </w:pPr>
      <w:r w:rsidRPr="0015295C">
        <w:rPr>
          <w:rFonts w:asciiTheme="minorHAnsi" w:hAnsiTheme="minorHAnsi" w:cstheme="minorHAnsi"/>
          <w:color w:val="0D0D0D"/>
          <w:shd w:val="clear" w:color="auto" w:fill="FFFFFF"/>
        </w:rPr>
        <w:t>Fundamental physics: space optical/atomic clocks, quantum test of equivalence principle, theory supporting space-based experiments in quantum entanglement, decoherence, cold atom physics, and dusty plasmas.</w:t>
      </w:r>
    </w:p>
    <w:p w14:paraId="0B06863A" w14:textId="77777777" w:rsidR="009144CC" w:rsidRPr="0015295C" w:rsidRDefault="009144CC" w:rsidP="009144CC">
      <w:pPr>
        <w:spacing w:after="120"/>
        <w:rPr>
          <w:rFonts w:asciiTheme="minorHAnsi" w:hAnsiTheme="minorHAnsi" w:cstheme="minorHAnsi"/>
          <w:color w:val="000000"/>
        </w:rPr>
      </w:pPr>
      <w:r w:rsidRPr="0015295C">
        <w:rPr>
          <w:rFonts w:asciiTheme="minorHAnsi" w:hAnsiTheme="minorHAnsi" w:cstheme="minorHAnsi"/>
          <w:color w:val="0D0D0D"/>
        </w:rPr>
        <w:t> </w:t>
      </w:r>
    </w:p>
    <w:p w14:paraId="14580B0E" w14:textId="77777777" w:rsidR="009144CC" w:rsidRPr="0015295C" w:rsidRDefault="009144CC" w:rsidP="009144CC">
      <w:pPr>
        <w:spacing w:after="120"/>
        <w:rPr>
          <w:rFonts w:asciiTheme="minorHAnsi" w:hAnsiTheme="minorHAnsi" w:cstheme="minorHAnsi"/>
          <w:color w:val="000000"/>
        </w:rPr>
      </w:pPr>
      <w:r w:rsidRPr="0015295C">
        <w:rPr>
          <w:rFonts w:asciiTheme="minorHAnsi" w:hAnsiTheme="minorHAnsi" w:cstheme="minorHAnsi"/>
          <w:color w:val="0D0D0D"/>
        </w:rPr>
        <w:t>Implementing Centers: NASA's Physical Sciences Research Program is carried out at the Glenn Research Center (GRC), Jet Propulsion Laboratory (JPL) and Marshall Space Flight Center (MSFC).  Further information on physical sciences research is available</w:t>
      </w:r>
      <w:r w:rsidRPr="0015295C">
        <w:rPr>
          <w:rFonts w:asciiTheme="minorHAnsi" w:hAnsiTheme="minorHAnsi" w:cstheme="minorHAnsi"/>
          <w:b/>
          <w:bCs/>
          <w:color w:val="0D0D0D"/>
        </w:rPr>
        <w:t xml:space="preserve"> at</w:t>
      </w:r>
      <w:r w:rsidRPr="0015295C">
        <w:rPr>
          <w:rStyle w:val="apple-converted-space"/>
          <w:rFonts w:asciiTheme="minorHAnsi" w:hAnsiTheme="minorHAnsi" w:cstheme="minorHAnsi"/>
          <w:b/>
          <w:bCs/>
          <w:color w:val="0D0D0D"/>
        </w:rPr>
        <w:t> </w:t>
      </w:r>
      <w:hyperlink r:id="rId39" w:tooltip="http://issresearchproject.nasa.gov/" w:history="1">
        <w:r w:rsidRPr="0015295C">
          <w:rPr>
            <w:rStyle w:val="Hyperlink"/>
            <w:rFonts w:asciiTheme="minorHAnsi" w:hAnsiTheme="minorHAnsi" w:cstheme="minorHAnsi"/>
            <w:b/>
            <w:bCs/>
            <w:color w:val="0563C1"/>
          </w:rPr>
          <w:t>http://issresearchproject.nasa.gov/</w:t>
        </w:r>
      </w:hyperlink>
    </w:p>
    <w:p w14:paraId="10ACE378" w14:textId="77777777" w:rsidR="009144CC" w:rsidRPr="0015295C" w:rsidRDefault="009144CC" w:rsidP="009144CC">
      <w:pPr>
        <w:rPr>
          <w:rFonts w:asciiTheme="minorHAnsi" w:hAnsiTheme="minorHAnsi" w:cstheme="minorHAnsi"/>
          <w:b/>
          <w:bCs/>
        </w:rPr>
      </w:pPr>
    </w:p>
    <w:p w14:paraId="342A893C" w14:textId="77777777" w:rsidR="00181B11" w:rsidRPr="0015295C" w:rsidRDefault="00181B11" w:rsidP="00A45ABA">
      <w:pPr>
        <w:autoSpaceDE w:val="0"/>
        <w:autoSpaceDN w:val="0"/>
        <w:spacing w:after="120"/>
        <w:rPr>
          <w:rFonts w:asciiTheme="minorHAnsi" w:hAnsiTheme="minorHAnsi" w:cstheme="minorHAnsi"/>
          <w:color w:val="000000" w:themeColor="text1"/>
        </w:rPr>
      </w:pPr>
      <w:r w:rsidRPr="0015295C">
        <w:rPr>
          <w:rFonts w:asciiTheme="minorHAnsi" w:hAnsiTheme="minorHAnsi" w:cstheme="minorHAnsi"/>
          <w:b/>
          <w:bCs/>
          <w:color w:val="000000" w:themeColor="text1"/>
        </w:rPr>
        <w:t>Heliophysics Division</w:t>
      </w:r>
    </w:p>
    <w:p w14:paraId="5EDFA494" w14:textId="77777777" w:rsidR="00181B11" w:rsidRPr="0015295C" w:rsidRDefault="00181B11" w:rsidP="00181B11">
      <w:pPr>
        <w:autoSpaceDE w:val="0"/>
        <w:autoSpaceDN w:val="0"/>
        <w:spacing w:after="160"/>
        <w:rPr>
          <w:rFonts w:asciiTheme="minorHAnsi" w:hAnsiTheme="minorHAnsi" w:cstheme="minorHAnsi"/>
          <w:color w:val="000000" w:themeColor="text1"/>
        </w:rPr>
      </w:pPr>
      <w:r w:rsidRPr="0015295C">
        <w:rPr>
          <w:rFonts w:asciiTheme="minorHAnsi" w:hAnsiTheme="minorHAnsi" w:cstheme="minorHAnsi"/>
          <w:color w:val="000000" w:themeColor="text1"/>
        </w:rPr>
        <w:t>Heliophysics encompasses science that improves our understanding of fundamental physical processes throughout the solar system, and enables us to understand how the Sun, as the major driver of the energy throughout the solar system, impacts our technological society. The scope of heliophysics is vast, spanning from the Sun's interior to Earth’s upper atmosphere, throughout interplanetary space, to the edges of the heliosphere, where the solar wind interacts with the local interstellar medium. Heliophysics incorporates studies of the interconnected elements in a single system that produces dynamic space weather and that evolves in response to solar, planetary, and interstellar conditions.</w:t>
      </w:r>
    </w:p>
    <w:p w14:paraId="44B99D2E" w14:textId="77777777" w:rsidR="00181B11" w:rsidRPr="0015295C" w:rsidRDefault="00181B11" w:rsidP="00181B11">
      <w:pPr>
        <w:autoSpaceDE w:val="0"/>
        <w:autoSpaceDN w:val="0"/>
        <w:spacing w:after="160"/>
        <w:rPr>
          <w:rFonts w:asciiTheme="minorHAnsi" w:hAnsiTheme="minorHAnsi" w:cstheme="minorHAnsi"/>
          <w:color w:val="000000" w:themeColor="text1"/>
        </w:rPr>
      </w:pPr>
      <w:r w:rsidRPr="0015295C">
        <w:rPr>
          <w:rFonts w:asciiTheme="minorHAnsi" w:hAnsiTheme="minorHAnsi" w:cstheme="minorHAnsi"/>
          <w:color w:val="000000" w:themeColor="text1"/>
        </w:rPr>
        <w:t xml:space="preserve">The Agency’s strategic objective for heliophysics is to </w:t>
      </w:r>
      <w:r w:rsidRPr="0015295C">
        <w:rPr>
          <w:rFonts w:asciiTheme="minorHAnsi" w:hAnsiTheme="minorHAnsi" w:cstheme="minorHAnsi"/>
          <w:b/>
          <w:bCs/>
          <w:color w:val="000000" w:themeColor="text1"/>
        </w:rPr>
        <w:t>understand the Sun and its interactions with Earth and the solar system, including space weather.</w:t>
      </w:r>
      <w:r w:rsidRPr="0015295C">
        <w:rPr>
          <w:rFonts w:asciiTheme="minorHAnsi" w:hAnsiTheme="minorHAnsi" w:cstheme="minorHAnsi"/>
          <w:color w:val="000000" w:themeColor="text1"/>
        </w:rPr>
        <w:t xml:space="preserve">  The heliophysics decadal survey conducted by the National Research Council (NRC), </w:t>
      </w:r>
      <w:r w:rsidRPr="0015295C">
        <w:rPr>
          <w:rFonts w:asciiTheme="minorHAnsi" w:hAnsiTheme="minorHAnsi" w:cstheme="minorHAnsi"/>
          <w:i/>
          <w:iCs/>
          <w:color w:val="000000" w:themeColor="text1"/>
        </w:rPr>
        <w:t>Solar and Space Physics: A Science for a Technological Society (</w:t>
      </w:r>
      <w:hyperlink r:id="rId40" w:history="1">
        <w:r w:rsidRPr="0015295C">
          <w:rPr>
            <w:rStyle w:val="Hyperlink"/>
            <w:rFonts w:asciiTheme="minorHAnsi" w:hAnsiTheme="minorHAnsi" w:cstheme="minorHAnsi"/>
            <w:i/>
            <w:iCs/>
            <w:color w:val="000000" w:themeColor="text1"/>
          </w:rPr>
          <w:t>http://www.nap.edu/catalog/13060/solar-and-space-physics-a-science-for-a-technological-society</w:t>
        </w:r>
      </w:hyperlink>
      <w:r w:rsidRPr="0015295C">
        <w:rPr>
          <w:rFonts w:asciiTheme="minorHAnsi" w:hAnsiTheme="minorHAnsi" w:cstheme="minorHAnsi"/>
          <w:color w:val="000000" w:themeColor="text1"/>
        </w:rPr>
        <w:t>), articulates the scientific challenges for this field of study and recommends a slate of design reference missions to meet them, to culminate in the achievement of a predictive capability to aid human endeavors on Earth and in space. The fundamental science questions are:</w:t>
      </w:r>
    </w:p>
    <w:p w14:paraId="1FCFB844" w14:textId="77777777" w:rsidR="00181B11" w:rsidRPr="0015295C" w:rsidRDefault="00181B11" w:rsidP="00967BB9">
      <w:pPr>
        <w:numPr>
          <w:ilvl w:val="0"/>
          <w:numId w:val="8"/>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What causes the Sun to vary?</w:t>
      </w:r>
    </w:p>
    <w:p w14:paraId="7EDCD846" w14:textId="77777777" w:rsidR="00181B11" w:rsidRPr="0015295C" w:rsidRDefault="00181B11" w:rsidP="00967BB9">
      <w:pPr>
        <w:numPr>
          <w:ilvl w:val="0"/>
          <w:numId w:val="8"/>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How do the geospace, planetary space environments and the heliosphere respond?</w:t>
      </w:r>
    </w:p>
    <w:p w14:paraId="7961F1E2" w14:textId="77777777" w:rsidR="00181B11" w:rsidRPr="0015295C" w:rsidRDefault="00181B11" w:rsidP="00967BB9">
      <w:pPr>
        <w:numPr>
          <w:ilvl w:val="0"/>
          <w:numId w:val="8"/>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What are the impacts on humanity?</w:t>
      </w:r>
    </w:p>
    <w:p w14:paraId="3D896011" w14:textId="77777777" w:rsidR="00181B11" w:rsidRPr="0015295C" w:rsidRDefault="00181B11" w:rsidP="00967BB9">
      <w:pPr>
        <w:numPr>
          <w:ilvl w:val="0"/>
          <w:numId w:val="8"/>
        </w:numPr>
        <w:autoSpaceDE w:val="0"/>
        <w:autoSpaceDN w:val="0"/>
        <w:spacing w:after="160"/>
        <w:contextualSpacing/>
        <w:rPr>
          <w:rFonts w:asciiTheme="minorHAnsi" w:hAnsiTheme="minorHAnsi" w:cstheme="minorHAnsi"/>
          <w:color w:val="000000" w:themeColor="text1"/>
        </w:rPr>
      </w:pPr>
    </w:p>
    <w:p w14:paraId="5A37347B" w14:textId="77777777" w:rsidR="00181B11" w:rsidRPr="0015295C" w:rsidRDefault="00181B11" w:rsidP="00181B11">
      <w:pPr>
        <w:autoSpaceDE w:val="0"/>
        <w:autoSpaceDN w:val="0"/>
        <w:spacing w:after="160"/>
        <w:rPr>
          <w:rFonts w:asciiTheme="minorHAnsi" w:eastAsiaTheme="minorHAnsi" w:hAnsiTheme="minorHAnsi" w:cstheme="minorHAnsi"/>
          <w:color w:val="000000" w:themeColor="text1"/>
        </w:rPr>
      </w:pPr>
      <w:r w:rsidRPr="0015295C">
        <w:rPr>
          <w:rFonts w:asciiTheme="minorHAnsi" w:hAnsiTheme="minorHAnsi" w:cstheme="minorHAnsi"/>
          <w:color w:val="000000" w:themeColor="text1"/>
        </w:rPr>
        <w:lastRenderedPageBreak/>
        <w:t>To answer these questions, the Heliophysics Division implements a program to achieve three overarching goals:</w:t>
      </w:r>
    </w:p>
    <w:p w14:paraId="12E53764" w14:textId="77777777" w:rsidR="00181B11" w:rsidRPr="0015295C" w:rsidRDefault="00181B11" w:rsidP="00967BB9">
      <w:pPr>
        <w:numPr>
          <w:ilvl w:val="0"/>
          <w:numId w:val="9"/>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Explore the physical processes in the space environment from the Sun to the Earth and throughout the solar system</w:t>
      </w:r>
    </w:p>
    <w:p w14:paraId="7E8AAF99" w14:textId="77777777" w:rsidR="00181B11" w:rsidRPr="0015295C" w:rsidRDefault="00181B11" w:rsidP="00967BB9">
      <w:pPr>
        <w:numPr>
          <w:ilvl w:val="0"/>
          <w:numId w:val="9"/>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Advance our understanding of the connections that link the Sun, the Earth, planetary space environment, and the outer reaches of our solar system</w:t>
      </w:r>
    </w:p>
    <w:p w14:paraId="297F6A3C" w14:textId="77777777" w:rsidR="00181B11" w:rsidRPr="0015295C" w:rsidRDefault="00181B11" w:rsidP="00967BB9">
      <w:pPr>
        <w:numPr>
          <w:ilvl w:val="0"/>
          <w:numId w:val="9"/>
        </w:numPr>
        <w:autoSpaceDE w:val="0"/>
        <w:autoSpaceDN w:val="0"/>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Develop the knowledge and capability to detect and predict extreme conditions in space to protect life and society and to safeguard human and robotic explorers beyond Earth</w:t>
      </w:r>
    </w:p>
    <w:p w14:paraId="181B37C5" w14:textId="77777777" w:rsidR="00181B11" w:rsidRPr="0015295C" w:rsidRDefault="00181B11" w:rsidP="00181B11">
      <w:pPr>
        <w:spacing w:after="120"/>
        <w:rPr>
          <w:rFonts w:asciiTheme="minorHAnsi" w:eastAsiaTheme="minorHAnsi" w:hAnsiTheme="minorHAnsi" w:cstheme="minorHAnsi"/>
          <w:color w:val="000000" w:themeColor="text1"/>
        </w:rPr>
      </w:pPr>
    </w:p>
    <w:p w14:paraId="67374E57"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Further information on the objectives and goals of NASA's Heliophysics Program may be found in the </w:t>
      </w:r>
      <w:r w:rsidRPr="0015295C">
        <w:rPr>
          <w:rFonts w:asciiTheme="minorHAnsi" w:hAnsiTheme="minorHAnsi" w:cstheme="minorHAnsi"/>
          <w:i/>
          <w:iCs/>
          <w:color w:val="000000" w:themeColor="text1"/>
        </w:rPr>
        <w:t>2014 Science Plan and Our Dynamic Space Environment: Heliophysics Science and Technology Roadmap for 2014-2033</w:t>
      </w:r>
      <w:r w:rsidRPr="0015295C">
        <w:rPr>
          <w:rFonts w:asciiTheme="minorHAnsi" w:hAnsiTheme="minorHAnsi" w:cstheme="minorHAnsi"/>
          <w:color w:val="000000" w:themeColor="text1"/>
        </w:rPr>
        <w:t xml:space="preserve"> (</w:t>
      </w:r>
      <w:hyperlink r:id="rId41" w:history="1">
        <w:r w:rsidRPr="0015295C">
          <w:rPr>
            <w:rStyle w:val="Hyperlink"/>
            <w:rFonts w:asciiTheme="minorHAnsi" w:hAnsiTheme="minorHAnsi" w:cstheme="minorHAnsi"/>
            <w:color w:val="000000" w:themeColor="text1"/>
          </w:rPr>
          <w:t>download PDF</w:t>
        </w:r>
      </w:hyperlink>
      <w:r w:rsidRPr="0015295C">
        <w:rPr>
          <w:rFonts w:asciiTheme="minorHAnsi" w:hAnsiTheme="minorHAnsi" w:cstheme="minorHAnsi"/>
          <w:color w:val="000000" w:themeColor="text1"/>
        </w:rPr>
        <w:t xml:space="preserve">). The Heliophysics research program is described in Chapter 4.1 of the </w:t>
      </w:r>
      <w:r w:rsidRPr="0015295C">
        <w:rPr>
          <w:rFonts w:asciiTheme="minorHAnsi" w:hAnsiTheme="minorHAnsi" w:cstheme="minorHAnsi"/>
          <w:i/>
          <w:iCs/>
          <w:color w:val="000000" w:themeColor="text1"/>
        </w:rPr>
        <w:t>SMD Science Plan 2014</w:t>
      </w:r>
      <w:r w:rsidRPr="0015295C">
        <w:rPr>
          <w:rFonts w:asciiTheme="minorHAnsi" w:hAnsiTheme="minorHAnsi" w:cstheme="minorHAnsi"/>
          <w:color w:val="000000" w:themeColor="text1"/>
        </w:rPr>
        <w:t xml:space="preserve"> available at </w:t>
      </w:r>
      <w:hyperlink r:id="rId42" w:history="1">
        <w:r w:rsidRPr="0015295C">
          <w:rPr>
            <w:rStyle w:val="Hyperlink"/>
            <w:rFonts w:asciiTheme="minorHAnsi" w:hAnsiTheme="minorHAnsi" w:cstheme="minorHAnsi"/>
            <w:color w:val="000000" w:themeColor="text1"/>
          </w:rPr>
          <w:t>http://science.nasa.gov/about-us/science-strategy/</w:t>
        </w:r>
      </w:hyperlink>
      <w:r w:rsidRPr="0015295C">
        <w:rPr>
          <w:rFonts w:asciiTheme="minorHAnsi" w:hAnsiTheme="minorHAnsi" w:cstheme="minorHAnsi"/>
          <w:color w:val="000000" w:themeColor="text1"/>
        </w:rPr>
        <w:t xml:space="preserve">. The program supports theory, modeling, and data analysis utilizing remote sensing and </w:t>
      </w:r>
      <w:r w:rsidRPr="0015295C">
        <w:rPr>
          <w:rFonts w:asciiTheme="minorHAnsi" w:hAnsiTheme="minorHAnsi" w:cstheme="minorHAnsi"/>
          <w:i/>
          <w:iCs/>
          <w:color w:val="000000" w:themeColor="text1"/>
        </w:rPr>
        <w:t>in situ</w:t>
      </w:r>
      <w:r w:rsidRPr="0015295C">
        <w:rPr>
          <w:rFonts w:asciiTheme="minorHAnsi" w:hAnsiTheme="minorHAnsi" w:cstheme="minorHAnsi"/>
          <w:color w:val="000000" w:themeColor="text1"/>
        </w:rPr>
        <w:t xml:space="preserve"> measurements from a fleet of missions; the Heliophysics System Observatory (HSO). Frequent CubeSats, suborbital rockets, balloons, and ground-based instruments add to the observational base. Investigations that develop new observables and technologies for heliophysics science are sought. </w:t>
      </w:r>
    </w:p>
    <w:p w14:paraId="4FC54E46"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Supported research activities include projects that address understanding of the Sun and planetary space environments, including the origin, evolution, and interactions of space plasmas and electromagnetic fields throughout the heliosphere. The program seeks to characterize these phenomena on a broad range of spatial and temporal scales, to understand the fundamental processes that drive them, to understand how these processes combine to create space weather events, and to enable a capability for predicting future space weather events. </w:t>
      </w:r>
    </w:p>
    <w:p w14:paraId="5F58B822"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The program supports investigations of the Sun, including processes taking place throughout the solar interior and atmosphere and the evolution and cyclic activity of the Sun. It supports investigations of the origin and behavior of the solar wind, energetic particles, and magnetic fields in the heliosphere and their interaction with the Earth and other planets, as well as with the interstellar medium. </w:t>
      </w:r>
    </w:p>
    <w:p w14:paraId="699CCEFC" w14:textId="77777777" w:rsidR="00181B11" w:rsidRPr="0015295C" w:rsidRDefault="00181B11" w:rsidP="00181B11">
      <w:pPr>
        <w:rPr>
          <w:rFonts w:asciiTheme="minorHAnsi" w:hAnsiTheme="minorHAnsi" w:cstheme="minorHAnsi"/>
          <w:color w:val="000000" w:themeColor="text1"/>
        </w:rPr>
      </w:pPr>
      <w:r w:rsidRPr="0015295C">
        <w:rPr>
          <w:rFonts w:asciiTheme="minorHAnsi" w:hAnsiTheme="minorHAnsi" w:cstheme="minorHAnsi"/>
          <w:color w:val="000000" w:themeColor="text1"/>
        </w:rPr>
        <w:t xml:space="preserve">The program also supports investigations of the physics of magnetospheres, including their formation and fundamental interactions with plasmas, fields, and particles and the physics of the terrestrial mesosphere, thermosphere, ionosphere, and auroras, including the coupling of these phenomena to the lower atmosphere and magnetosphere. Proposers may also review the information in the ROSES-19 </w:t>
      </w:r>
      <w:hyperlink r:id="rId43" w:history="1">
        <w:r w:rsidRPr="0015295C">
          <w:rPr>
            <w:rStyle w:val="Hyperlink"/>
            <w:rFonts w:asciiTheme="minorHAnsi" w:hAnsiTheme="minorHAnsi" w:cstheme="minorHAnsi"/>
            <w:color w:val="000000" w:themeColor="text1"/>
          </w:rPr>
          <w:t>Heliophysics Division Overview</w:t>
        </w:r>
      </w:hyperlink>
      <w:r w:rsidRPr="0015295C">
        <w:rPr>
          <w:rFonts w:asciiTheme="minorHAnsi" w:hAnsiTheme="minorHAnsi" w:cstheme="minorHAnsi"/>
          <w:color w:val="000000" w:themeColor="text1"/>
        </w:rPr>
        <w:t xml:space="preserve"> for further information about the Heliophysics Research Program.</w:t>
      </w:r>
    </w:p>
    <w:p w14:paraId="3FBD8332" w14:textId="77777777" w:rsidR="00181B11" w:rsidRPr="0015295C" w:rsidRDefault="00181B11" w:rsidP="00181B11">
      <w:pPr>
        <w:rPr>
          <w:rFonts w:asciiTheme="minorHAnsi" w:hAnsiTheme="minorHAnsi" w:cstheme="minorHAnsi"/>
          <w:color w:val="000000" w:themeColor="text1"/>
        </w:rPr>
      </w:pPr>
    </w:p>
    <w:p w14:paraId="1A210BB8" w14:textId="77777777" w:rsidR="0082729A" w:rsidRPr="0015295C" w:rsidRDefault="0082729A" w:rsidP="00A45ABA">
      <w:pPr>
        <w:pStyle w:val="Default"/>
        <w:spacing w:after="120"/>
        <w:rPr>
          <w:rFonts w:asciiTheme="minorHAnsi" w:hAnsiTheme="minorHAnsi" w:cstheme="minorHAnsi"/>
        </w:rPr>
      </w:pPr>
      <w:r w:rsidRPr="0015295C">
        <w:rPr>
          <w:rFonts w:asciiTheme="minorHAnsi" w:hAnsiTheme="minorHAnsi" w:cstheme="minorHAnsi"/>
          <w:b/>
          <w:bCs/>
        </w:rPr>
        <w:t xml:space="preserve">Earth Science Division </w:t>
      </w:r>
    </w:p>
    <w:p w14:paraId="00CB4194" w14:textId="77777777" w:rsidR="0082729A" w:rsidRPr="0015295C" w:rsidRDefault="0082729A" w:rsidP="0082729A">
      <w:pPr>
        <w:pStyle w:val="Default"/>
        <w:rPr>
          <w:rFonts w:asciiTheme="minorHAnsi" w:hAnsiTheme="minorHAnsi" w:cstheme="minorHAnsi"/>
        </w:rPr>
      </w:pPr>
      <w:r w:rsidRPr="0015295C">
        <w:rPr>
          <w:rFonts w:asciiTheme="minorHAnsi" w:hAnsiTheme="minorHAnsi" w:cstheme="minorHAnsi"/>
        </w:rPr>
        <w:t>The overarching goal of NASA's Earth Science program is to develop a scientific understanding of Earth as a system. The Earth Science Division of the Science Mission Directorate (</w:t>
      </w:r>
      <w:hyperlink r:id="rId44" w:history="1">
        <w:r w:rsidRPr="0015295C">
          <w:rPr>
            <w:rStyle w:val="Hyperlink"/>
            <w:rFonts w:asciiTheme="minorHAnsi" w:hAnsiTheme="minorHAnsi" w:cstheme="minorHAnsi"/>
          </w:rPr>
          <w:t>https://science.nasa.gov/earth-science</w:t>
        </w:r>
      </w:hyperlink>
      <w:r w:rsidRPr="0015295C">
        <w:rPr>
          <w:rFonts w:asciiTheme="minorHAnsi" w:hAnsiTheme="minorHAnsi" w:cstheme="minorHAnsi"/>
        </w:rPr>
        <w:t xml:space="preserve">) contributes to NASA's mission, in particular, Strategic Objective 1.1: Understanding The Sun, Earth, Solar System, And Universe. This strategic objective is motivated by the following key questions: </w:t>
      </w:r>
    </w:p>
    <w:p w14:paraId="109F72EE" w14:textId="77777777" w:rsidR="0082729A" w:rsidRPr="0015295C" w:rsidRDefault="0082729A" w:rsidP="00967BB9">
      <w:pPr>
        <w:pStyle w:val="Default"/>
        <w:widowControl/>
        <w:numPr>
          <w:ilvl w:val="0"/>
          <w:numId w:val="10"/>
        </w:numPr>
        <w:spacing w:after="44"/>
        <w:rPr>
          <w:rFonts w:asciiTheme="minorHAnsi" w:hAnsiTheme="minorHAnsi" w:cstheme="minorHAnsi"/>
        </w:rPr>
      </w:pPr>
      <w:r w:rsidRPr="0015295C">
        <w:rPr>
          <w:rFonts w:asciiTheme="minorHAnsi" w:hAnsiTheme="minorHAnsi" w:cstheme="minorHAnsi"/>
        </w:rPr>
        <w:t xml:space="preserve">How is the global Earth system changing? </w:t>
      </w:r>
    </w:p>
    <w:p w14:paraId="5008D5B9" w14:textId="77777777" w:rsidR="0082729A" w:rsidRPr="0015295C" w:rsidRDefault="0082729A" w:rsidP="00967BB9">
      <w:pPr>
        <w:pStyle w:val="Default"/>
        <w:widowControl/>
        <w:numPr>
          <w:ilvl w:val="0"/>
          <w:numId w:val="10"/>
        </w:numPr>
        <w:spacing w:after="44"/>
        <w:rPr>
          <w:rFonts w:asciiTheme="minorHAnsi" w:hAnsiTheme="minorHAnsi" w:cstheme="minorHAnsi"/>
        </w:rPr>
      </w:pPr>
      <w:r w:rsidRPr="0015295C">
        <w:rPr>
          <w:rFonts w:asciiTheme="minorHAnsi" w:hAnsiTheme="minorHAnsi" w:cstheme="minorHAnsi"/>
        </w:rPr>
        <w:t xml:space="preserve">What causes these changes in the Earth system? </w:t>
      </w:r>
    </w:p>
    <w:p w14:paraId="7DFC0790" w14:textId="77777777" w:rsidR="0082729A" w:rsidRPr="0015295C" w:rsidRDefault="0082729A" w:rsidP="00967BB9">
      <w:pPr>
        <w:pStyle w:val="Default"/>
        <w:widowControl/>
        <w:numPr>
          <w:ilvl w:val="0"/>
          <w:numId w:val="10"/>
        </w:numPr>
        <w:rPr>
          <w:rFonts w:asciiTheme="minorHAnsi" w:hAnsiTheme="minorHAnsi" w:cstheme="minorHAnsi"/>
        </w:rPr>
      </w:pPr>
      <w:r w:rsidRPr="0015295C">
        <w:rPr>
          <w:rFonts w:asciiTheme="minorHAnsi" w:hAnsiTheme="minorHAnsi" w:cstheme="minorHAnsi"/>
        </w:rPr>
        <w:lastRenderedPageBreak/>
        <w:t xml:space="preserve">How will the Earth system change in the future? </w:t>
      </w:r>
    </w:p>
    <w:p w14:paraId="48BB104E" w14:textId="67C950B0" w:rsidR="0082729A" w:rsidRPr="0015295C" w:rsidRDefault="0082729A" w:rsidP="00967BB9">
      <w:pPr>
        <w:numPr>
          <w:ilvl w:val="0"/>
          <w:numId w:val="10"/>
        </w:numPr>
        <w:spacing w:after="160"/>
        <w:contextualSpacing/>
        <w:rPr>
          <w:rFonts w:asciiTheme="minorHAnsi" w:hAnsiTheme="minorHAnsi" w:cstheme="minorHAnsi"/>
        </w:rPr>
      </w:pPr>
      <w:r w:rsidRPr="0015295C">
        <w:rPr>
          <w:rFonts w:asciiTheme="minorHAnsi" w:hAnsiTheme="minorHAnsi" w:cstheme="minorHAnsi"/>
        </w:rPr>
        <w:t>How can Earth system science provide societal benefit?</w:t>
      </w:r>
    </w:p>
    <w:p w14:paraId="31296F04" w14:textId="77777777" w:rsidR="0082729A" w:rsidRPr="0015295C" w:rsidRDefault="0082729A" w:rsidP="0082729A">
      <w:pPr>
        <w:spacing w:after="160"/>
        <w:ind w:left="720"/>
        <w:contextualSpacing/>
        <w:rPr>
          <w:rFonts w:asciiTheme="minorHAnsi" w:hAnsiTheme="minorHAnsi" w:cstheme="minorHAnsi"/>
        </w:rPr>
      </w:pPr>
    </w:p>
    <w:p w14:paraId="4B6D56E1" w14:textId="77777777" w:rsidR="0082729A" w:rsidRPr="0015295C" w:rsidRDefault="0082729A" w:rsidP="0082729A">
      <w:pPr>
        <w:rPr>
          <w:rFonts w:asciiTheme="minorHAnsi" w:hAnsiTheme="minorHAnsi" w:cstheme="minorHAnsi"/>
        </w:rPr>
      </w:pPr>
      <w:r w:rsidRPr="0015295C">
        <w:rPr>
          <w:rFonts w:asciiTheme="minorHAnsi" w:hAnsiTheme="minorHAnsi" w:cstheme="minorHAnsi"/>
        </w:rPr>
        <w:t xml:space="preserve">These science questions translate into seven overarching science goals to guide the Earth Science Division’s selection of investigations and other programmatic decisions: </w:t>
      </w:r>
    </w:p>
    <w:p w14:paraId="3CAAC7B6"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 xml:space="preserve">Advance the understanding of changes in the Earth’s radiation balance, air quality, and the ozone layer that result from changes in atmospheric composition (Atmospheric Composition) </w:t>
      </w:r>
    </w:p>
    <w:p w14:paraId="7EBC6003"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Improve the capability to predict weather and extreme weather events (Weather)</w:t>
      </w:r>
    </w:p>
    <w:p w14:paraId="1BBC5D8F"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Detect and predict changes in Earth’s ecosystems and biogeochemical cycles, including land cover, biodiversity, and the global carbon cycle (Carbon Cycle and Ecosystems)</w:t>
      </w:r>
    </w:p>
    <w:p w14:paraId="245E0434"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Enable better assessment and management of water quality and quantity to accurately predict how the global water cycle evolves in response to climate change (Water and Energy Cycle)</w:t>
      </w:r>
    </w:p>
    <w:p w14:paraId="45D3FCC8"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Improve the ability to predict climate changes by better understanding the roles and interactions of the ocean, atmosphere, land and ice in the climate system (Climate Variability and Change)</w:t>
      </w:r>
    </w:p>
    <w:p w14:paraId="70955FD7"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Characterize the dynamics of Earth’s surface and interior, improving the capability to assess and respond to natural hazards and extreme events (Earth Surface and Interior)</w:t>
      </w:r>
    </w:p>
    <w:p w14:paraId="2D8ABD7B" w14:textId="77777777" w:rsidR="0082729A" w:rsidRPr="0015295C" w:rsidRDefault="0082729A" w:rsidP="00967BB9">
      <w:pPr>
        <w:numPr>
          <w:ilvl w:val="0"/>
          <w:numId w:val="11"/>
        </w:numPr>
        <w:spacing w:after="160"/>
        <w:contextualSpacing/>
        <w:rPr>
          <w:rFonts w:asciiTheme="minorHAnsi" w:hAnsiTheme="minorHAnsi" w:cstheme="minorHAnsi"/>
        </w:rPr>
      </w:pPr>
      <w:r w:rsidRPr="0015295C">
        <w:rPr>
          <w:rFonts w:asciiTheme="minorHAnsi" w:hAnsiTheme="minorHAnsi" w:cstheme="minorHAnsi"/>
        </w:rPr>
        <w:t>Further the use of Earth system science research to inform decisions and provide benefits to society</w:t>
      </w:r>
    </w:p>
    <w:p w14:paraId="3E93F39F" w14:textId="77777777" w:rsidR="0082729A" w:rsidRPr="0015295C" w:rsidRDefault="0082729A" w:rsidP="0082729A">
      <w:pPr>
        <w:contextualSpacing/>
        <w:rPr>
          <w:rFonts w:asciiTheme="minorHAnsi" w:hAnsiTheme="minorHAnsi" w:cstheme="minorHAnsi"/>
        </w:rPr>
      </w:pPr>
    </w:p>
    <w:p w14:paraId="4CF5EFBB" w14:textId="1D94C8B1" w:rsidR="0082729A" w:rsidRPr="0015295C" w:rsidRDefault="0082729A" w:rsidP="0082729A">
      <w:pPr>
        <w:contextualSpacing/>
        <w:rPr>
          <w:rFonts w:asciiTheme="minorHAnsi" w:hAnsiTheme="minorHAnsi" w:cstheme="minorHAnsi"/>
        </w:rPr>
      </w:pPr>
      <w:r w:rsidRPr="0015295C">
        <w:rPr>
          <w:rFonts w:asciiTheme="minorHAnsi" w:hAnsiTheme="minorHAnsi" w:cstheme="minorHAnsi"/>
        </w:rPr>
        <w:t>In applied sciences, the ESD encourages the use of data from NASA’s Earth-observing satellites and airborne missions to tackle tough challenges and develop solutions that improve our daily lives. Specific areas of interest include efforts that help institutions and individuals make better decisions about our environment, food, water, health, and safety (see http://appliedsciences.nasa.gov). In technological research, the ESD aims to foster the creation and infusion of new technologies – such as data processing, interoperability, visualization, and analysis as well as autonomy, modeling, and mission architecture design – in order to enable new scientific measurements of the Earth system or reduce the cost of current observations (see http://esto.nasa.gov). The ESD also promotes innovative development in computing and information science and engineering of direct relevance to ESD. NASA makes Earth observation data and information widely available through the Earth Science Data System program, which is responsible for the stewardship, archival and distribution of open data for all users</w:t>
      </w:r>
    </w:p>
    <w:p w14:paraId="6FE3F8C7" w14:textId="77777777" w:rsidR="0082729A" w:rsidRPr="0015295C" w:rsidRDefault="0082729A" w:rsidP="0082729A">
      <w:pPr>
        <w:contextualSpacing/>
        <w:rPr>
          <w:rFonts w:asciiTheme="minorHAnsi" w:hAnsiTheme="minorHAnsi" w:cstheme="minorHAnsi"/>
        </w:rPr>
      </w:pPr>
    </w:p>
    <w:p w14:paraId="11FAB207" w14:textId="77777777" w:rsidR="0082729A" w:rsidRPr="0015295C" w:rsidRDefault="0082729A" w:rsidP="0082729A">
      <w:pPr>
        <w:pStyle w:val="Default"/>
        <w:rPr>
          <w:rFonts w:asciiTheme="minorHAnsi" w:hAnsiTheme="minorHAnsi" w:cstheme="minorHAnsi"/>
        </w:rPr>
      </w:pPr>
      <w:r w:rsidRPr="0015295C">
        <w:rPr>
          <w:rFonts w:asciiTheme="minorHAnsi" w:hAnsiTheme="minorHAnsi" w:cstheme="minorHAnsi"/>
        </w:rPr>
        <w:t xml:space="preserve">The Earth Science Division (ESD) places particular emphasis on the investigators' ability to promote and increase the use of space-based remote sensing through the proposed research. Proposals with objectives connected to needs identified in most recent Decadal Survey (2017-2027) from the National Academies of Science, Engineering, and Medicine, </w:t>
      </w:r>
      <w:r w:rsidRPr="0015295C">
        <w:rPr>
          <w:rFonts w:asciiTheme="minorHAnsi" w:hAnsiTheme="minorHAnsi" w:cstheme="minorHAnsi"/>
          <w:i/>
        </w:rPr>
        <w:t>Thriving on our Changing Planet: A Decadal Strategy for Earth Observation from Space</w:t>
      </w:r>
      <w:r w:rsidRPr="0015295C">
        <w:rPr>
          <w:rFonts w:asciiTheme="minorHAnsi" w:hAnsiTheme="minorHAnsi" w:cstheme="minorHAnsi"/>
        </w:rPr>
        <w:t xml:space="preserve"> are welcomed. (see </w:t>
      </w:r>
      <w:hyperlink r:id="rId45" w:history="1">
        <w:r w:rsidRPr="0015295C">
          <w:rPr>
            <w:rStyle w:val="Hyperlink"/>
            <w:rFonts w:asciiTheme="minorHAnsi" w:hAnsiTheme="minorHAnsi" w:cstheme="minorHAnsi"/>
          </w:rPr>
          <w:t>https://www.nap.edu/catalog/24938/thriving-on-our-changing-planet-a-decadal-strategy-for-earth</w:t>
        </w:r>
      </w:hyperlink>
      <w:r w:rsidRPr="0015295C">
        <w:rPr>
          <w:rFonts w:asciiTheme="minorHAnsi" w:hAnsiTheme="minorHAnsi" w:cstheme="minorHAnsi"/>
        </w:rPr>
        <w:t xml:space="preserve">). </w:t>
      </w:r>
    </w:p>
    <w:p w14:paraId="598C68E5" w14:textId="77777777" w:rsidR="0082729A" w:rsidRPr="0015295C" w:rsidRDefault="0082729A" w:rsidP="0082729A">
      <w:pPr>
        <w:pStyle w:val="Default"/>
        <w:rPr>
          <w:rFonts w:asciiTheme="minorHAnsi" w:hAnsiTheme="minorHAnsi" w:cstheme="minorHAnsi"/>
        </w:rPr>
      </w:pPr>
    </w:p>
    <w:p w14:paraId="7AA0F56D" w14:textId="77777777" w:rsidR="0082729A" w:rsidRPr="0015295C" w:rsidRDefault="0082729A" w:rsidP="0082729A">
      <w:pPr>
        <w:autoSpaceDE w:val="0"/>
        <w:autoSpaceDN w:val="0"/>
        <w:rPr>
          <w:rFonts w:asciiTheme="minorHAnsi" w:hAnsiTheme="minorHAnsi" w:cstheme="minorHAnsi"/>
        </w:rPr>
      </w:pPr>
      <w:r w:rsidRPr="0015295C">
        <w:rPr>
          <w:rFonts w:asciiTheme="minorHAnsi" w:hAnsiTheme="minorHAnsi" w:cstheme="minorHAnsi"/>
        </w:rPr>
        <w:t xml:space="preserve">NASA’s ability to view the Earth from a global perspective enables it to provide a broad, integrated set of uniformly high-quality data covering all parts of the planet. NASA shares this </w:t>
      </w:r>
      <w:r w:rsidRPr="0015295C">
        <w:rPr>
          <w:rFonts w:asciiTheme="minorHAnsi" w:hAnsiTheme="minorHAnsi" w:cstheme="minorHAnsi"/>
        </w:rPr>
        <w:lastRenderedPageBreak/>
        <w:t xml:space="preserve">unique knowledge with the global community, including members of the science, government, industry, education, and policy-maker communities. </w:t>
      </w:r>
    </w:p>
    <w:p w14:paraId="1024A64B" w14:textId="77777777" w:rsidR="00181B11" w:rsidRPr="0015295C" w:rsidRDefault="00181B11" w:rsidP="00181B11">
      <w:pPr>
        <w:widowControl w:val="0"/>
        <w:autoSpaceDE w:val="0"/>
        <w:autoSpaceDN w:val="0"/>
        <w:adjustRightInd w:val="0"/>
        <w:rPr>
          <w:rFonts w:asciiTheme="minorHAnsi" w:eastAsia="Calibri" w:hAnsiTheme="minorHAnsi" w:cstheme="minorHAnsi"/>
          <w:color w:val="000000" w:themeColor="text1"/>
        </w:rPr>
      </w:pPr>
    </w:p>
    <w:p w14:paraId="690C55A6" w14:textId="77777777" w:rsidR="00181B11" w:rsidRPr="0015295C" w:rsidRDefault="00181B11" w:rsidP="00181B11">
      <w:pPr>
        <w:autoSpaceDE w:val="0"/>
        <w:autoSpaceDN w:val="0"/>
        <w:spacing w:after="160"/>
        <w:rPr>
          <w:rFonts w:asciiTheme="minorHAnsi" w:hAnsiTheme="minorHAnsi" w:cstheme="minorHAnsi"/>
          <w:color w:val="000000" w:themeColor="text1"/>
        </w:rPr>
      </w:pPr>
      <w:r w:rsidRPr="0015295C">
        <w:rPr>
          <w:rFonts w:asciiTheme="minorHAnsi" w:hAnsiTheme="minorHAnsi" w:cstheme="minorHAnsi"/>
          <w:b/>
          <w:bCs/>
          <w:color w:val="000000" w:themeColor="text1"/>
        </w:rPr>
        <w:t>Planetary Science Division</w:t>
      </w:r>
    </w:p>
    <w:p w14:paraId="193EA94F" w14:textId="77777777" w:rsidR="00181B11" w:rsidRPr="0015295C" w:rsidRDefault="00181B11" w:rsidP="00181B11">
      <w:pPr>
        <w:pStyle w:val="Normal1"/>
        <w:spacing w:before="120"/>
        <w:rPr>
          <w:rFonts w:asciiTheme="minorHAnsi" w:hAnsiTheme="minorHAnsi" w:cstheme="minorHAnsi"/>
          <w:color w:val="000000" w:themeColor="text1"/>
          <w:sz w:val="24"/>
          <w:szCs w:val="24"/>
          <w:lang w:eastAsia="en-US"/>
        </w:rPr>
      </w:pPr>
      <w:r w:rsidRPr="0015295C">
        <w:rPr>
          <w:rFonts w:asciiTheme="minorHAnsi" w:hAnsiTheme="minorHAnsi" w:cstheme="minorHAnsi"/>
          <w:color w:val="000000" w:themeColor="text1"/>
          <w:sz w:val="24"/>
          <w:szCs w:val="24"/>
        </w:rPr>
        <w:t xml:space="preserve">The Planetary Science Research Program, managed by the Planetary Science Division, sponsors research that addresses the broad strategic objective to "Ascertain the content, origin, and evolution of the Solar System and the potential for life elsewhere." To pursue this objective, </w:t>
      </w:r>
      <w:r w:rsidRPr="0015295C">
        <w:rPr>
          <w:rFonts w:asciiTheme="minorHAnsi" w:hAnsiTheme="minorHAnsi" w:cstheme="minorHAnsi"/>
          <w:color w:val="000000" w:themeColor="text1"/>
          <w:sz w:val="24"/>
          <w:szCs w:val="24"/>
          <w:lang w:eastAsia="en-US"/>
        </w:rPr>
        <w:t xml:space="preserve">the Planetary Science Division has five science goals that guide the focus of the division's science research and technology development activities. As described in Chapter 4.3 of the SMD 2014 Science Plan </w:t>
      </w:r>
      <w:r w:rsidRPr="0015295C">
        <w:rPr>
          <w:rFonts w:asciiTheme="minorHAnsi" w:hAnsiTheme="minorHAnsi" w:cstheme="minorHAnsi"/>
          <w:color w:val="000000" w:themeColor="text1"/>
          <w:sz w:val="24"/>
          <w:szCs w:val="24"/>
        </w:rPr>
        <w:t>(</w:t>
      </w:r>
      <w:hyperlink r:id="rId46" w:history="1">
        <w:r w:rsidRPr="0015295C">
          <w:rPr>
            <w:rStyle w:val="Hyperlink"/>
            <w:rFonts w:asciiTheme="minorHAnsi" w:hAnsiTheme="minorHAnsi" w:cstheme="minorHAnsi"/>
            <w:color w:val="000000" w:themeColor="text1"/>
            <w:sz w:val="24"/>
            <w:szCs w:val="24"/>
          </w:rPr>
          <w:t>https://science.nasa.gov/about-us/science-strategy</w:t>
        </w:r>
      </w:hyperlink>
      <w:r w:rsidRPr="0015295C">
        <w:rPr>
          <w:rFonts w:asciiTheme="minorHAnsi" w:hAnsiTheme="minorHAnsi" w:cstheme="minorHAnsi"/>
          <w:color w:val="000000" w:themeColor="text1"/>
          <w:sz w:val="24"/>
          <w:szCs w:val="24"/>
        </w:rPr>
        <w:t xml:space="preserve">), these </w:t>
      </w:r>
      <w:r w:rsidRPr="0015295C">
        <w:rPr>
          <w:rFonts w:asciiTheme="minorHAnsi" w:hAnsiTheme="minorHAnsi" w:cstheme="minorHAnsi"/>
          <w:color w:val="000000" w:themeColor="text1"/>
          <w:sz w:val="24"/>
          <w:szCs w:val="24"/>
          <w:lang w:eastAsia="en-US"/>
        </w:rPr>
        <w:t>are:</w:t>
      </w:r>
    </w:p>
    <w:p w14:paraId="13F1F3AC" w14:textId="77777777" w:rsidR="00181B11" w:rsidRPr="0015295C" w:rsidRDefault="00181B11" w:rsidP="00967BB9">
      <w:pPr>
        <w:pStyle w:val="Normal1"/>
        <w:numPr>
          <w:ilvl w:val="0"/>
          <w:numId w:val="20"/>
        </w:numPr>
        <w:rPr>
          <w:rFonts w:asciiTheme="minorHAnsi" w:eastAsia="Times New Roman" w:hAnsiTheme="minorHAnsi" w:cstheme="minorHAnsi"/>
          <w:color w:val="000000" w:themeColor="text1"/>
          <w:sz w:val="24"/>
          <w:szCs w:val="24"/>
          <w:lang w:eastAsia="en-US"/>
        </w:rPr>
      </w:pPr>
      <w:r w:rsidRPr="0015295C">
        <w:rPr>
          <w:rFonts w:asciiTheme="minorHAnsi" w:eastAsia="Times New Roman" w:hAnsiTheme="minorHAnsi" w:cstheme="minorHAnsi"/>
          <w:color w:val="000000" w:themeColor="text1"/>
          <w:sz w:val="24"/>
          <w:szCs w:val="24"/>
        </w:rPr>
        <w:t>Explore and observe the objects in the Solar System to understand how they formed and evolve.</w:t>
      </w:r>
    </w:p>
    <w:p w14:paraId="441DDB43" w14:textId="77777777" w:rsidR="00181B11" w:rsidRPr="0015295C" w:rsidRDefault="00181B11" w:rsidP="00967BB9">
      <w:pPr>
        <w:numPr>
          <w:ilvl w:val="0"/>
          <w:numId w:val="20"/>
        </w:numPr>
        <w:autoSpaceDE w:val="0"/>
        <w:autoSpaceDN w:val="0"/>
        <w:rPr>
          <w:rFonts w:asciiTheme="minorHAnsi" w:hAnsiTheme="minorHAnsi" w:cstheme="minorHAnsi"/>
          <w:color w:val="000000" w:themeColor="text1"/>
        </w:rPr>
      </w:pPr>
      <w:r w:rsidRPr="0015295C">
        <w:rPr>
          <w:rFonts w:asciiTheme="minorHAnsi" w:hAnsiTheme="minorHAnsi" w:cstheme="minorHAnsi"/>
          <w:color w:val="000000" w:themeColor="text1"/>
        </w:rPr>
        <w:t>Advance the understanding of how the chemical and physical processes in the Solar System operate, interact and evolve.</w:t>
      </w:r>
    </w:p>
    <w:p w14:paraId="487161A5" w14:textId="77777777" w:rsidR="00181B11" w:rsidRPr="0015295C" w:rsidRDefault="00181B11" w:rsidP="00967BB9">
      <w:pPr>
        <w:pStyle w:val="Normal1"/>
        <w:numPr>
          <w:ilvl w:val="0"/>
          <w:numId w:val="20"/>
        </w:numPr>
        <w:rPr>
          <w:rFonts w:asciiTheme="minorHAnsi" w:eastAsia="Times New Roman" w:hAnsiTheme="minorHAnsi" w:cstheme="minorHAnsi"/>
          <w:color w:val="000000" w:themeColor="text1"/>
          <w:sz w:val="24"/>
          <w:szCs w:val="24"/>
          <w:lang w:eastAsia="en-US"/>
        </w:rPr>
      </w:pPr>
      <w:r w:rsidRPr="0015295C">
        <w:rPr>
          <w:rFonts w:asciiTheme="minorHAnsi" w:eastAsia="Times New Roman" w:hAnsiTheme="minorHAnsi" w:cstheme="minorHAnsi"/>
          <w:color w:val="000000" w:themeColor="text1"/>
          <w:sz w:val="24"/>
          <w:szCs w:val="24"/>
        </w:rPr>
        <w:t>Explore and find locations where life could have existed or could exist today.</w:t>
      </w:r>
    </w:p>
    <w:p w14:paraId="40BBDBA5" w14:textId="77777777" w:rsidR="00181B11" w:rsidRPr="0015295C" w:rsidRDefault="00181B11" w:rsidP="00967BB9">
      <w:pPr>
        <w:pStyle w:val="Normal1"/>
        <w:numPr>
          <w:ilvl w:val="0"/>
          <w:numId w:val="20"/>
        </w:numPr>
        <w:rPr>
          <w:rFonts w:asciiTheme="minorHAnsi" w:eastAsia="Times New Roman" w:hAnsiTheme="minorHAnsi" w:cstheme="minorHAnsi"/>
          <w:color w:val="000000" w:themeColor="text1"/>
          <w:sz w:val="24"/>
          <w:szCs w:val="24"/>
          <w:lang w:eastAsia="en-US"/>
        </w:rPr>
      </w:pPr>
      <w:r w:rsidRPr="0015295C">
        <w:rPr>
          <w:rFonts w:asciiTheme="minorHAnsi" w:eastAsia="Times New Roman" w:hAnsiTheme="minorHAnsi" w:cstheme="minorHAnsi"/>
          <w:color w:val="000000" w:themeColor="text1"/>
          <w:sz w:val="24"/>
          <w:szCs w:val="24"/>
          <w:lang w:eastAsia="en-US"/>
        </w:rPr>
        <w:t>Improve our understanding of the origin and evolution of life on Earth to guide our search for life elsewhere.</w:t>
      </w:r>
    </w:p>
    <w:p w14:paraId="01E62794" w14:textId="77777777" w:rsidR="00181B11" w:rsidRPr="0015295C" w:rsidRDefault="00181B11" w:rsidP="00967BB9">
      <w:pPr>
        <w:pStyle w:val="Normal1"/>
        <w:numPr>
          <w:ilvl w:val="0"/>
          <w:numId w:val="20"/>
        </w:numPr>
        <w:jc w:val="both"/>
        <w:rPr>
          <w:rFonts w:asciiTheme="minorHAnsi" w:eastAsia="Times New Roman" w:hAnsiTheme="minorHAnsi" w:cstheme="minorHAnsi"/>
          <w:color w:val="000000" w:themeColor="text1"/>
          <w:sz w:val="24"/>
          <w:szCs w:val="24"/>
          <w:lang w:eastAsia="en-US"/>
        </w:rPr>
      </w:pPr>
      <w:r w:rsidRPr="0015295C">
        <w:rPr>
          <w:rFonts w:asciiTheme="minorHAnsi" w:eastAsia="Times New Roman" w:hAnsiTheme="minorHAnsi" w:cstheme="minorHAnsi"/>
          <w:color w:val="000000" w:themeColor="text1"/>
          <w:sz w:val="24"/>
          <w:szCs w:val="24"/>
          <w:lang w:eastAsia="en-US"/>
        </w:rPr>
        <w:t>Identify and characterize objects in the Solar System that pose threats to Earth or offer resources for human exploration.</w:t>
      </w:r>
    </w:p>
    <w:p w14:paraId="75891C0C" w14:textId="77777777" w:rsidR="00181B11" w:rsidRPr="0015295C" w:rsidRDefault="00181B11" w:rsidP="00181B11">
      <w:pPr>
        <w:spacing w:before="120"/>
        <w:rPr>
          <w:rFonts w:asciiTheme="minorHAnsi" w:eastAsiaTheme="minorHAnsi" w:hAnsiTheme="minorHAnsi" w:cstheme="minorHAnsi"/>
          <w:color w:val="000000" w:themeColor="text1"/>
        </w:rPr>
      </w:pPr>
      <w:r w:rsidRPr="0015295C">
        <w:rPr>
          <w:rFonts w:asciiTheme="minorHAnsi" w:hAnsiTheme="minorHAnsi" w:cstheme="minorHAnsi"/>
          <w:color w:val="000000" w:themeColor="text1"/>
        </w:rPr>
        <w:t>In order to address these goals, the Planetary Research Program invites a wide range of planetary science and astrobiology investigations. Example topics include, but are not limited to:</w:t>
      </w:r>
    </w:p>
    <w:p w14:paraId="2805FCE9"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 xml:space="preserve">Investigations aimed at understanding the formation and evolution of the Solar System and (exo) planetary systems in general, and of the planetary bodies, satellites, and small bodies in these systems; </w:t>
      </w:r>
    </w:p>
    <w:p w14:paraId="08C44D7D"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aimed at understanding materials present, and processes occurring, in the early stages of Solar System history, including the protoplanetary disk;</w:t>
      </w:r>
    </w:p>
    <w:p w14:paraId="6DDD7BE4"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aimed at understanding planetary differentiation processes;</w:t>
      </w:r>
    </w:p>
    <w:p w14:paraId="64E6BE9B"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of extraterrestrial materials, including meteorites, cosmic dust, presolar grains, and samples returned by the Apollo, Stardust, Genesis, and Hayabusa missions;</w:t>
      </w:r>
    </w:p>
    <w:p w14:paraId="032B25FE"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of the properties of planets, satellites (including the Moon), satellite and ring systems, and smaller Solar System bodies such as asteroids and comets;</w:t>
      </w:r>
    </w:p>
    <w:p w14:paraId="295D210B"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of the coupling of a planetary body’s intrinsic magnetic field, atmosphere, surface, and interior with each other, with other planetary bodies, and with the local plasma environment;</w:t>
      </w:r>
    </w:p>
    <w:p w14:paraId="74C97D6F"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into the origins, evolution, and properties of the atmospheres of planetary bodies (including satellites, small bodies, and exoplanets);</w:t>
      </w:r>
    </w:p>
    <w:p w14:paraId="70DE0561"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that use knowledge of the history of the Earth and the life upon it as a guide for determining the processes and conditions that create and maintain habitable environments and to search for ancient and contemporary habitable environments and explore the possibility of extant life beyond the Earth;</w:t>
      </w:r>
    </w:p>
    <w:p w14:paraId="10815666"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into the origin and early evolution of life, the potential of life to adapt to different environments, and the implications for life elsewhere;</w:t>
      </w:r>
    </w:p>
    <w:p w14:paraId="4CDC39C8"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that provide the fundamental research and analysis necessary to characterize exoplanetary systems;</w:t>
      </w:r>
    </w:p>
    <w:p w14:paraId="37A1865F"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related to understanding the chemistry, astrobiology, dynamics, and energetics of exoplanetary systems;</w:t>
      </w:r>
    </w:p>
    <w:p w14:paraId="4AACC6C0"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Astronomical observations of our Solar System that contribute to the understanding of the nature and evolution of the Solar System and its individual constituents;</w:t>
      </w:r>
    </w:p>
    <w:p w14:paraId="61517E3A"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to inventory and characterize the population of Near Earth Objects (NEOs) or mitigate the risk of NEOs impacting the Earth;</w:t>
      </w:r>
    </w:p>
    <w:p w14:paraId="0E64660B"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into the potential for both forward and backward contamination during planetary exploration, methods to minimize such contamination, and standards in these areas for spacecraft preparation and operating procedures;</w:t>
      </w:r>
    </w:p>
    <w:p w14:paraId="3CAB67D9"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Investigations which enhance the scientific return of NASA Planetary Science Division missions through the analysis of data collected by those missions;</w:t>
      </w:r>
    </w:p>
    <w:p w14:paraId="16BBBDFC" w14:textId="77777777" w:rsidR="00181B11" w:rsidRPr="0015295C" w:rsidRDefault="00181B11" w:rsidP="00967BB9">
      <w:pPr>
        <w:numPr>
          <w:ilvl w:val="0"/>
          <w:numId w:val="21"/>
        </w:numPr>
        <w:ind w:left="360"/>
        <w:rPr>
          <w:rFonts w:asciiTheme="minorHAnsi" w:hAnsiTheme="minorHAnsi" w:cstheme="minorHAnsi"/>
          <w:color w:val="000000" w:themeColor="text1"/>
        </w:rPr>
      </w:pPr>
      <w:r w:rsidRPr="0015295C">
        <w:rPr>
          <w:rFonts w:asciiTheme="minorHAnsi" w:hAnsiTheme="minorHAnsi" w:cstheme="minorHAnsi"/>
          <w:color w:val="000000" w:themeColor="text1"/>
        </w:rPr>
        <w:t>Advancement of laboratory- or spacecraft-based (including small satellites, e.g., CubeSats) instrument technology that shows promise for use in scientific investigations on future planetary missions; and</w:t>
      </w:r>
    </w:p>
    <w:p w14:paraId="3B743155" w14:textId="77777777" w:rsidR="00181B11" w:rsidRPr="0015295C" w:rsidRDefault="00181B11" w:rsidP="00967BB9">
      <w:pPr>
        <w:numPr>
          <w:ilvl w:val="0"/>
          <w:numId w:val="21"/>
        </w:numPr>
        <w:spacing w:after="120"/>
        <w:ind w:left="360"/>
        <w:rPr>
          <w:rFonts w:asciiTheme="minorHAnsi" w:hAnsiTheme="minorHAnsi" w:cstheme="minorHAnsi"/>
          <w:color w:val="000000" w:themeColor="text1"/>
        </w:rPr>
      </w:pPr>
      <w:r w:rsidRPr="0015295C">
        <w:rPr>
          <w:rFonts w:asciiTheme="minorHAnsi" w:hAnsiTheme="minorHAnsi" w:cstheme="minorHAnsi"/>
          <w:color w:val="000000" w:themeColor="text1"/>
        </w:rPr>
        <w:t>Analog studies, laboratory experiments, or fieldwork to increase our understanding of Solar System bodies or processes and/or to prepare for future missions.</w:t>
      </w:r>
    </w:p>
    <w:p w14:paraId="739559F9" w14:textId="77777777" w:rsidR="00181B11" w:rsidRPr="0015295C" w:rsidRDefault="00181B11" w:rsidP="00181B11">
      <w:pPr>
        <w:rPr>
          <w:rFonts w:asciiTheme="minorHAnsi" w:hAnsiTheme="minorHAnsi" w:cstheme="minorHAnsi"/>
          <w:color w:val="000000" w:themeColor="text1"/>
        </w:rPr>
      </w:pPr>
      <w:r w:rsidRPr="0015295C">
        <w:rPr>
          <w:rFonts w:asciiTheme="minorHAnsi" w:hAnsiTheme="minorHAnsi" w:cstheme="minorHAnsi"/>
          <w:color w:val="000000" w:themeColor="text1"/>
        </w:rPr>
        <w:t xml:space="preserve">Proposers may also review the information in the ROSES-2019 </w:t>
      </w:r>
      <w:hyperlink r:id="rId47" w:history="1">
        <w:r w:rsidRPr="0015295C">
          <w:rPr>
            <w:rStyle w:val="Hyperlink"/>
            <w:rFonts w:asciiTheme="minorHAnsi" w:hAnsiTheme="minorHAnsi" w:cstheme="minorHAnsi"/>
            <w:color w:val="000000" w:themeColor="text1"/>
          </w:rPr>
          <w:t>Planetary Science Research Program Overview</w:t>
        </w:r>
      </w:hyperlink>
      <w:r w:rsidRPr="0015295C">
        <w:rPr>
          <w:rFonts w:asciiTheme="minorHAnsi" w:hAnsiTheme="minorHAnsi" w:cstheme="minorHAnsi"/>
          <w:color w:val="000000" w:themeColor="text1"/>
        </w:rPr>
        <w:t xml:space="preserve"> for further information about the Planetary Science Research Program.</w:t>
      </w:r>
    </w:p>
    <w:p w14:paraId="43A9AC54" w14:textId="77777777" w:rsidR="00181B11" w:rsidRPr="0015295C" w:rsidRDefault="00181B11" w:rsidP="00181B11">
      <w:pPr>
        <w:rPr>
          <w:rFonts w:asciiTheme="minorHAnsi" w:hAnsiTheme="minorHAnsi" w:cstheme="minorHAnsi"/>
          <w:color w:val="000000" w:themeColor="text1"/>
        </w:rPr>
      </w:pPr>
    </w:p>
    <w:p w14:paraId="5F44EA8E" w14:textId="77777777" w:rsidR="00181B11" w:rsidRPr="0015295C" w:rsidRDefault="00181B11" w:rsidP="00181B11">
      <w:pPr>
        <w:autoSpaceDE w:val="0"/>
        <w:autoSpaceDN w:val="0"/>
        <w:spacing w:after="160"/>
        <w:rPr>
          <w:rFonts w:asciiTheme="minorHAnsi" w:hAnsiTheme="minorHAnsi" w:cstheme="minorHAnsi"/>
          <w:color w:val="000000" w:themeColor="text1"/>
        </w:rPr>
      </w:pPr>
      <w:r w:rsidRPr="0015295C">
        <w:rPr>
          <w:rFonts w:asciiTheme="minorHAnsi" w:hAnsiTheme="minorHAnsi" w:cstheme="minorHAnsi"/>
          <w:b/>
          <w:bCs/>
          <w:color w:val="000000" w:themeColor="text1"/>
        </w:rPr>
        <w:t>Astrophysics Division</w:t>
      </w:r>
    </w:p>
    <w:p w14:paraId="71E733D5" w14:textId="77777777" w:rsidR="00181B11" w:rsidRPr="0015295C" w:rsidRDefault="00181B11" w:rsidP="00181B11">
      <w:pPr>
        <w:spacing w:after="160"/>
        <w:rPr>
          <w:rFonts w:asciiTheme="minorHAnsi" w:hAnsiTheme="minorHAnsi" w:cstheme="minorHAnsi"/>
          <w:color w:val="000000" w:themeColor="text1"/>
        </w:rPr>
      </w:pPr>
      <w:r w:rsidRPr="0015295C">
        <w:rPr>
          <w:rFonts w:asciiTheme="minorHAnsi" w:hAnsiTheme="minorHAnsi" w:cstheme="minorHAnsi"/>
          <w:color w:val="000000" w:themeColor="text1"/>
        </w:rPr>
        <w:t>Astrophysics is the study of phenomena occurring in the universe and of the physical principles that govern them. Astrophysics research encompasses a broad range of topics, from the birth of the universe and its evolution and composition, to the processes leading to the development of planets and stars and galaxies, to the physical conditions of matter in extreme gravitational fields, and to the search for life on planets orbiting other stars. In seeking to understand these phenomena, astrophysics science embodies some of the most enduring quests of humankind.</w:t>
      </w:r>
    </w:p>
    <w:p w14:paraId="4DBC61F2" w14:textId="77777777" w:rsidR="00181B11" w:rsidRPr="0015295C" w:rsidRDefault="00181B11" w:rsidP="00181B11">
      <w:pPr>
        <w:spacing w:after="160"/>
        <w:rPr>
          <w:rFonts w:asciiTheme="minorHAnsi" w:hAnsiTheme="minorHAnsi" w:cstheme="minorHAnsi"/>
          <w:color w:val="000000" w:themeColor="text1"/>
        </w:rPr>
      </w:pPr>
      <w:r w:rsidRPr="0015295C">
        <w:rPr>
          <w:rFonts w:asciiTheme="minorHAnsi" w:hAnsiTheme="minorHAnsi" w:cstheme="minorHAnsi"/>
          <w:color w:val="000000" w:themeColor="text1"/>
        </w:rPr>
        <w:t xml:space="preserve">NASA's strategic objective in astrophysics is to discover how the universe works, explore how it began and evolved, and search for life on planets around other stars. Three broad scientific questions flow from this objective: </w:t>
      </w:r>
    </w:p>
    <w:p w14:paraId="4F066C96" w14:textId="77777777" w:rsidR="00181B11" w:rsidRPr="0015295C" w:rsidRDefault="00181B11" w:rsidP="00967BB9">
      <w:pPr>
        <w:numPr>
          <w:ilvl w:val="0"/>
          <w:numId w:val="12"/>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How does the universe work?</w:t>
      </w:r>
    </w:p>
    <w:p w14:paraId="44809101" w14:textId="77777777" w:rsidR="00181B11" w:rsidRPr="0015295C" w:rsidRDefault="00181B11" w:rsidP="00967BB9">
      <w:pPr>
        <w:numPr>
          <w:ilvl w:val="0"/>
          <w:numId w:val="12"/>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How did we get here?</w:t>
      </w:r>
    </w:p>
    <w:p w14:paraId="1347BD64" w14:textId="77777777" w:rsidR="00181B11" w:rsidRPr="0015295C" w:rsidRDefault="00181B11" w:rsidP="00967BB9">
      <w:pPr>
        <w:numPr>
          <w:ilvl w:val="0"/>
          <w:numId w:val="12"/>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Are we alone?</w:t>
      </w:r>
    </w:p>
    <w:p w14:paraId="423959A1" w14:textId="77777777" w:rsidR="00181B11" w:rsidRPr="0015295C" w:rsidRDefault="00181B11" w:rsidP="00181B11">
      <w:pPr>
        <w:spacing w:after="160"/>
        <w:rPr>
          <w:rFonts w:asciiTheme="minorHAnsi" w:eastAsiaTheme="minorHAnsi" w:hAnsiTheme="minorHAnsi" w:cstheme="minorHAnsi"/>
          <w:color w:val="000000" w:themeColor="text1"/>
        </w:rPr>
      </w:pPr>
    </w:p>
    <w:p w14:paraId="2D304716" w14:textId="77777777" w:rsidR="00181B11" w:rsidRPr="0015295C" w:rsidRDefault="00181B11" w:rsidP="00181B11">
      <w:pPr>
        <w:spacing w:after="160"/>
        <w:rPr>
          <w:rFonts w:asciiTheme="minorHAnsi" w:hAnsiTheme="minorHAnsi" w:cstheme="minorHAnsi"/>
          <w:color w:val="000000" w:themeColor="text1"/>
        </w:rPr>
      </w:pPr>
      <w:r w:rsidRPr="0015295C">
        <w:rPr>
          <w:rFonts w:asciiTheme="minorHAnsi" w:hAnsiTheme="minorHAnsi" w:cstheme="minorHAnsi"/>
          <w:color w:val="000000" w:themeColor="text1"/>
        </w:rPr>
        <w:t xml:space="preserve">Each of these questions is accompanied by a science goal that shapes the Astrophysics Division’s efforts towards fulfilling NASA's strategic objective: </w:t>
      </w:r>
    </w:p>
    <w:p w14:paraId="3023E96A" w14:textId="77777777" w:rsidR="00181B11" w:rsidRPr="0015295C" w:rsidRDefault="00181B11" w:rsidP="00967BB9">
      <w:pPr>
        <w:numPr>
          <w:ilvl w:val="0"/>
          <w:numId w:val="13"/>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Probe the origin and destiny of our universe, including the nature of black holes, dark energy, dark matter and gravity</w:t>
      </w:r>
    </w:p>
    <w:p w14:paraId="6CBE59DA" w14:textId="77777777" w:rsidR="00181B11" w:rsidRPr="0015295C" w:rsidRDefault="00181B11" w:rsidP="00967BB9">
      <w:pPr>
        <w:numPr>
          <w:ilvl w:val="0"/>
          <w:numId w:val="13"/>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Explore the origin and evolution of the galaxies, stars and planets that make up our universe</w:t>
      </w:r>
    </w:p>
    <w:p w14:paraId="5D89F1EF" w14:textId="77777777" w:rsidR="00181B11" w:rsidRPr="0015295C" w:rsidRDefault="00181B11" w:rsidP="00967BB9">
      <w:pPr>
        <w:numPr>
          <w:ilvl w:val="0"/>
          <w:numId w:val="13"/>
        </w:numPr>
        <w:spacing w:after="160"/>
        <w:contextualSpacing/>
        <w:rPr>
          <w:rFonts w:asciiTheme="minorHAnsi" w:hAnsiTheme="minorHAnsi" w:cstheme="minorHAnsi"/>
          <w:color w:val="000000" w:themeColor="text1"/>
        </w:rPr>
      </w:pPr>
      <w:r w:rsidRPr="0015295C">
        <w:rPr>
          <w:rFonts w:asciiTheme="minorHAnsi" w:hAnsiTheme="minorHAnsi" w:cstheme="minorHAnsi"/>
          <w:color w:val="000000" w:themeColor="text1"/>
        </w:rPr>
        <w:t>Discover and study planets around other stars, and explore whether they could harbor life</w:t>
      </w:r>
    </w:p>
    <w:p w14:paraId="101353D7" w14:textId="77777777" w:rsidR="00181B11" w:rsidRPr="0015295C" w:rsidRDefault="00181B11" w:rsidP="00181B11">
      <w:pPr>
        <w:spacing w:after="120"/>
        <w:rPr>
          <w:rFonts w:asciiTheme="minorHAnsi" w:eastAsiaTheme="minorHAnsi" w:hAnsiTheme="minorHAnsi" w:cstheme="minorHAnsi"/>
          <w:color w:val="000000" w:themeColor="text1"/>
        </w:rPr>
      </w:pPr>
    </w:p>
    <w:p w14:paraId="508415CD" w14:textId="77777777" w:rsidR="00181B11" w:rsidRPr="0015295C" w:rsidRDefault="00181B11" w:rsidP="00181B11">
      <w:pPr>
        <w:spacing w:after="160"/>
        <w:rPr>
          <w:rFonts w:asciiTheme="minorHAnsi" w:hAnsiTheme="minorHAnsi" w:cstheme="minorHAnsi"/>
          <w:color w:val="000000" w:themeColor="text1"/>
        </w:rPr>
      </w:pPr>
      <w:r w:rsidRPr="0015295C">
        <w:rPr>
          <w:rFonts w:asciiTheme="minorHAnsi" w:hAnsiTheme="minorHAnsi" w:cstheme="minorHAnsi"/>
          <w:color w:val="000000" w:themeColor="text1"/>
        </w:rPr>
        <w:t>The scientific priorities for astrophysics are outlined in the NRC decadal survey New Worlds, New Horizons in Astronomy and Astrophysics (</w:t>
      </w:r>
      <w:hyperlink r:id="rId48" w:history="1">
        <w:r w:rsidRPr="0015295C">
          <w:rPr>
            <w:rStyle w:val="Hyperlink"/>
            <w:rFonts w:asciiTheme="minorHAnsi" w:hAnsiTheme="minorHAnsi" w:cstheme="minorHAnsi"/>
            <w:color w:val="000000" w:themeColor="text1"/>
          </w:rPr>
          <w:t>http://www.nap.edu/catalog/12951/new-worlds-new-horizons-in-astronomy-and-astrophysics</w:t>
        </w:r>
      </w:hyperlink>
      <w:r w:rsidRPr="0015295C">
        <w:rPr>
          <w:rFonts w:asciiTheme="minorHAnsi" w:hAnsiTheme="minorHAnsi" w:cstheme="minorHAnsi"/>
          <w:color w:val="000000" w:themeColor="text1"/>
        </w:rPr>
        <w:t>).  These priorities include understanding the scientific principles that govern how the universe works; probing cosmic dawn by searching for the first stars, galaxies, and black holes; and seeking and studying nearby habitable planets around other stars.</w:t>
      </w:r>
    </w:p>
    <w:p w14:paraId="76454A3D" w14:textId="77777777" w:rsidR="00181B11" w:rsidRPr="0015295C" w:rsidRDefault="00181B11" w:rsidP="00181B11">
      <w:pPr>
        <w:spacing w:after="160"/>
        <w:rPr>
          <w:rFonts w:asciiTheme="minorHAnsi" w:hAnsiTheme="minorHAnsi" w:cstheme="minorHAnsi"/>
          <w:color w:val="000000" w:themeColor="text1"/>
        </w:rPr>
      </w:pPr>
      <w:r w:rsidRPr="0015295C">
        <w:rPr>
          <w:rFonts w:asciiTheme="minorHAnsi" w:hAnsiTheme="minorHAnsi" w:cstheme="minorHAnsi"/>
          <w:color w:val="000000" w:themeColor="text1"/>
        </w:rPr>
        <w:t xml:space="preserve">The multidisciplinary nature of astrophysics makes it imperative to strive for a balanced science and technology portfolio, both in terms of science goals addressed and in missions to address these goals. All the facets of astronomy and astrophysics—from cosmology to planets—are intertwined, and progress in one area hinges on progress in others. However, in times of fiscal constraints, priorities for investments must be made to optimize the use of available funding. NASA uses the prioritized recommendations and decision rules of the decadal survey to set the priorities for its investments. </w:t>
      </w:r>
    </w:p>
    <w:p w14:paraId="5B3DEE29"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The broad themes of the Astrophysics Research Program are:</w:t>
      </w:r>
    </w:p>
    <w:p w14:paraId="71E6793A" w14:textId="77777777" w:rsidR="00181B11" w:rsidRPr="0015295C" w:rsidRDefault="00181B11" w:rsidP="00181B11">
      <w:pPr>
        <w:keepNext/>
        <w:spacing w:after="120"/>
        <w:ind w:left="360"/>
        <w:rPr>
          <w:rFonts w:asciiTheme="minorHAnsi" w:hAnsiTheme="minorHAnsi" w:cstheme="minorHAnsi"/>
          <w:color w:val="000000" w:themeColor="text1"/>
        </w:rPr>
      </w:pPr>
      <w:r w:rsidRPr="0015295C">
        <w:rPr>
          <w:rFonts w:asciiTheme="minorHAnsi" w:hAnsiTheme="minorHAnsi" w:cstheme="minorHAnsi"/>
          <w:color w:val="000000" w:themeColor="text1"/>
        </w:rPr>
        <w:t>(i)  Physics of the Cosmos:</w:t>
      </w:r>
    </w:p>
    <w:p w14:paraId="31C59A36"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to discover how the universe works at the most fundamental level; to explore the behavior and interactions of the particles and fundamental forces of nature, especially their behavior under the extreme conditions found in astrophysical situations; and to explore the processes that shape the structure and composition of the universe as a whole, including the forces which drove the Big Bang and continue to drive the accelerated expansion of the universe.</w:t>
      </w:r>
    </w:p>
    <w:p w14:paraId="04B9D214" w14:textId="77777777" w:rsidR="00181B11" w:rsidRPr="0015295C" w:rsidRDefault="00181B11" w:rsidP="00181B11">
      <w:pPr>
        <w:keepNext/>
        <w:spacing w:after="120"/>
        <w:ind w:left="360"/>
        <w:rPr>
          <w:rFonts w:asciiTheme="minorHAnsi" w:hAnsiTheme="minorHAnsi" w:cstheme="minorHAnsi"/>
          <w:color w:val="000000" w:themeColor="text1"/>
        </w:rPr>
      </w:pPr>
      <w:r w:rsidRPr="0015295C">
        <w:rPr>
          <w:rFonts w:asciiTheme="minorHAnsi" w:hAnsiTheme="minorHAnsi" w:cstheme="minorHAnsi"/>
          <w:color w:val="000000" w:themeColor="text1"/>
        </w:rPr>
        <w:t xml:space="preserve">(ii)  Cosmic Origins: </w:t>
      </w:r>
    </w:p>
    <w:p w14:paraId="67BCEF2D" w14:textId="77777777" w:rsidR="00181B11" w:rsidRPr="0015295C" w:rsidRDefault="00181B11" w:rsidP="00181B11">
      <w:pPr>
        <w:keepNext/>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to discover how the universe expanded and evolved from an extremely hot and dense state into the galaxies of stars, gas, and dust that we observe around us today; to discover how dark matter clumped under gravity into the tapestry of large-scale filaments and structures which formed the cosmic web for the formation of galaxies and clusters of galaxies; to discover how stars and planetary systems form within the galaxies; and to discover how these complex systems create and shape the structure and composition of the universe on all scales. </w:t>
      </w:r>
    </w:p>
    <w:p w14:paraId="56308E1A" w14:textId="77777777" w:rsidR="00181B11" w:rsidRPr="0015295C" w:rsidRDefault="00181B11" w:rsidP="00181B11">
      <w:pPr>
        <w:spacing w:after="120"/>
        <w:ind w:left="360"/>
        <w:rPr>
          <w:rFonts w:asciiTheme="minorHAnsi" w:hAnsiTheme="minorHAnsi" w:cstheme="minorHAnsi"/>
          <w:color w:val="000000" w:themeColor="text1"/>
        </w:rPr>
      </w:pPr>
      <w:r w:rsidRPr="0015295C">
        <w:rPr>
          <w:rFonts w:asciiTheme="minorHAnsi" w:hAnsiTheme="minorHAnsi" w:cstheme="minorHAnsi"/>
          <w:color w:val="000000" w:themeColor="text1"/>
        </w:rPr>
        <w:t xml:space="preserve">(iii)  Exoplanet Exploration: </w:t>
      </w:r>
    </w:p>
    <w:p w14:paraId="1FC865D9"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to search for planets and planetary systems about nearby stars in our Galaxy; to determine the properties of those stars that harbor planetary systems; to determine the percentage of planets that are in or near the habitable zone of a wide variety of stars, and identify candidates that could harbor life.</w:t>
      </w:r>
    </w:p>
    <w:p w14:paraId="65F7E69C" w14:textId="77777777" w:rsidR="00181B11" w:rsidRPr="0015295C" w:rsidRDefault="00181B11" w:rsidP="00181B11">
      <w:pPr>
        <w:spacing w:after="120"/>
        <w:ind w:left="360"/>
        <w:rPr>
          <w:rFonts w:asciiTheme="minorHAnsi" w:hAnsiTheme="minorHAnsi" w:cstheme="minorHAnsi"/>
          <w:color w:val="000000" w:themeColor="text1"/>
        </w:rPr>
      </w:pPr>
      <w:r w:rsidRPr="0015295C">
        <w:rPr>
          <w:rFonts w:asciiTheme="minorHAnsi" w:hAnsiTheme="minorHAnsi" w:cstheme="minorHAnsi"/>
          <w:color w:val="000000" w:themeColor="text1"/>
        </w:rPr>
        <w:t xml:space="preserve">(iv) Research Analysis and Technology Development: </w:t>
      </w:r>
    </w:p>
    <w:p w14:paraId="7256D206"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a vital component of the astrophysics program is the development of new techniques that can be applied to future major missions:  the test-beds for these new techniques are the balloons and rockets that are developed and launched from NASA’s launch range facilities. </w:t>
      </w:r>
    </w:p>
    <w:p w14:paraId="07C42AD7" w14:textId="77777777"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This program also supports technology development that includes detectors covering all wavelengths and fundamental particles, as well as studies in laboratory astrophysics. Examples of these studies could include atomic and molecular data and properties of plasmas explored under conditions approximating those of astrophysical environments.</w:t>
      </w:r>
    </w:p>
    <w:p w14:paraId="0BAC3AEC" w14:textId="77777777" w:rsidR="00181B11" w:rsidRPr="0015295C" w:rsidRDefault="00181B11" w:rsidP="00181B11">
      <w:pPr>
        <w:autoSpaceDE w:val="0"/>
        <w:autoSpaceDN w:val="0"/>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Investigations submitted to the Astrophysics research program should explicitly support past, present, or future NASA astrophysics missions. These investigations can include theory, simulation, data analysis, and technology development. The Astrophysics research program and missions are described in Chapter 4.4 of the SMD 2014 Science Plan available at </w:t>
      </w:r>
      <w:hyperlink r:id="rId49" w:history="1">
        <w:r w:rsidRPr="0015295C">
          <w:rPr>
            <w:rStyle w:val="Hyperlink"/>
            <w:rFonts w:asciiTheme="minorHAnsi" w:hAnsiTheme="minorHAnsi" w:cstheme="minorHAnsi"/>
            <w:color w:val="000000" w:themeColor="text1"/>
          </w:rPr>
          <w:t>https://science.nasa.gov/about-us/science-strategy</w:t>
        </w:r>
      </w:hyperlink>
      <w:r w:rsidRPr="0015295C">
        <w:rPr>
          <w:rFonts w:asciiTheme="minorHAnsi" w:hAnsiTheme="minorHAnsi" w:cstheme="minorHAnsi"/>
          <w:color w:val="000000" w:themeColor="text1"/>
        </w:rPr>
        <w:t>.</w:t>
      </w:r>
    </w:p>
    <w:p w14:paraId="695D27C7" w14:textId="77777777" w:rsidR="00181B11" w:rsidRPr="0015295C" w:rsidRDefault="00181B11" w:rsidP="00181B11">
      <w:pPr>
        <w:spacing w:after="120"/>
        <w:rPr>
          <w:rFonts w:asciiTheme="minorHAnsi" w:hAnsiTheme="minorHAnsi" w:cstheme="minorHAnsi"/>
          <w:color w:val="FF0000"/>
        </w:rPr>
      </w:pPr>
      <w:r w:rsidRPr="0015295C">
        <w:rPr>
          <w:rFonts w:asciiTheme="minorHAnsi" w:hAnsiTheme="minorHAnsi" w:cstheme="minorHAnsi"/>
          <w:color w:val="000000" w:themeColor="text1"/>
        </w:rPr>
        <w:t xml:space="preserve">Proposers may also review the information in the ROSES-19 </w:t>
      </w:r>
      <w:hyperlink r:id="rId50" w:history="1">
        <w:r w:rsidRPr="0015295C">
          <w:rPr>
            <w:rStyle w:val="Hyperlink"/>
            <w:rFonts w:asciiTheme="minorHAnsi" w:hAnsiTheme="minorHAnsi" w:cstheme="minorHAnsi"/>
            <w:color w:val="000000" w:themeColor="text1"/>
          </w:rPr>
          <w:t>Astrophysics Research Program Overview</w:t>
        </w:r>
      </w:hyperlink>
      <w:r w:rsidRPr="0015295C">
        <w:rPr>
          <w:rFonts w:asciiTheme="minorHAnsi" w:hAnsiTheme="minorHAnsi" w:cstheme="minorHAnsi"/>
          <w:color w:val="000000" w:themeColor="text1"/>
        </w:rPr>
        <w:t xml:space="preserve"> for further information about the Astrophysics Research Program.</w:t>
      </w:r>
      <w:r w:rsidRPr="0015295C">
        <w:rPr>
          <w:rFonts w:asciiTheme="minorHAnsi" w:hAnsiTheme="minorHAnsi" w:cstheme="minorHAnsi"/>
          <w:color w:val="FF0000"/>
        </w:rPr>
        <w:br w:type="page"/>
      </w:r>
    </w:p>
    <w:p w14:paraId="1E7D153D" w14:textId="77777777" w:rsidR="0023507C" w:rsidRPr="0015295C" w:rsidRDefault="0023507C" w:rsidP="0023507C">
      <w:pPr>
        <w:pStyle w:val="default1"/>
        <w:rPr>
          <w:rFonts w:asciiTheme="minorHAnsi" w:hAnsiTheme="minorHAnsi" w:cstheme="minorHAnsi"/>
          <w:sz w:val="24"/>
          <w:szCs w:val="24"/>
        </w:rPr>
      </w:pPr>
      <w:bookmarkStart w:id="17" w:name="_Toc468093058"/>
      <w:bookmarkStart w:id="18" w:name="_Toc26774949"/>
      <w:bookmarkStart w:id="19" w:name="_Toc26943845"/>
      <w:bookmarkStart w:id="20" w:name="_Toc26971012"/>
      <w:r w:rsidRPr="0015295C">
        <w:rPr>
          <w:rFonts w:asciiTheme="minorHAnsi" w:hAnsiTheme="minorHAnsi" w:cstheme="minorHAnsi"/>
          <w:b/>
          <w:bCs/>
          <w:color w:val="000000"/>
          <w:sz w:val="24"/>
          <w:szCs w:val="24"/>
        </w:rPr>
        <w:t xml:space="preserve">A.4 The Space Technology Mission Directorate (STMD) </w:t>
      </w:r>
      <w:r w:rsidRPr="0015295C">
        <w:rPr>
          <w:rFonts w:asciiTheme="minorHAnsi" w:hAnsiTheme="minorHAnsi" w:cstheme="minorHAnsi"/>
          <w:sz w:val="24"/>
          <w:szCs w:val="24"/>
        </w:rPr>
        <w:t xml:space="preserve">is responsible for developing the crosscutting, pioneering, new technologies, and capabilities needed by the agency to achieve its current and future missions. </w:t>
      </w:r>
    </w:p>
    <w:p w14:paraId="282A038C" w14:textId="6E24CC72" w:rsidR="0023507C" w:rsidRPr="0015295C" w:rsidRDefault="0023507C" w:rsidP="0023507C">
      <w:pPr>
        <w:pStyle w:val="default1"/>
        <w:rPr>
          <w:rFonts w:asciiTheme="minorHAnsi" w:hAnsiTheme="minorHAnsi" w:cstheme="minorHAnsi"/>
          <w:sz w:val="24"/>
          <w:szCs w:val="24"/>
        </w:rPr>
      </w:pPr>
      <w:r w:rsidRPr="0015295C">
        <w:rPr>
          <w:rFonts w:asciiTheme="minorHAnsi" w:hAnsiTheme="minorHAnsi" w:cstheme="minorHAnsi"/>
          <w:color w:val="000000"/>
          <w:sz w:val="24"/>
          <w:szCs w:val="24"/>
        </w:rPr>
        <w:t xml:space="preserve">STMD rapidly develops, demonstrates, and infuses revolutionary, high-payoff technologies through transparent, collaborative partnerships, expanding the boundaries of the aerospace enterprise. STMD employs a merit-based competition model with a portfolio approach, spanning a range of discipline areas and technology readiness levels. By investing in bold, broadly applicable, disruptive technology that industry cannot tackle today, STMD seeks to mature the technology required for NASA’s future missions in science and exploration while proving the capabilities and lowering the cost for other government agencies and commercial space activities. </w:t>
      </w:r>
    </w:p>
    <w:p w14:paraId="37725E57" w14:textId="14C4184B" w:rsidR="0023507C" w:rsidRPr="0015295C" w:rsidRDefault="0023507C" w:rsidP="0023507C">
      <w:pPr>
        <w:pStyle w:val="default1"/>
        <w:rPr>
          <w:rFonts w:asciiTheme="minorHAnsi" w:hAnsiTheme="minorHAnsi" w:cstheme="minorHAnsi"/>
          <w:sz w:val="24"/>
          <w:szCs w:val="24"/>
        </w:rPr>
      </w:pPr>
      <w:r w:rsidRPr="0015295C">
        <w:rPr>
          <w:rFonts w:asciiTheme="minorHAnsi" w:hAnsiTheme="minorHAnsi" w:cstheme="minorHAnsi"/>
          <w:color w:val="000000"/>
          <w:sz w:val="24"/>
          <w:szCs w:val="24"/>
        </w:rPr>
        <w:t>Research and technology development takes place within NASA Centers, at JPL, in academia and industry, and leverages partnerships with other government agencies and international partners. STMD engages and inspires thousands of technologists and innovators creating a community of our best and brightest working on the nation’s toughest challenges. By pushing the boundaries of technology and innovation, STMD allows NASA and our nation to remain at the cutting edge. Additional information on STMD can be found at: (</w:t>
      </w:r>
      <w:hyperlink r:id="rId51" w:tgtFrame="_blank" w:history="1">
        <w:r w:rsidRPr="0015295C">
          <w:rPr>
            <w:rStyle w:val="Hyperlink"/>
            <w:rFonts w:asciiTheme="minorHAnsi" w:hAnsiTheme="minorHAnsi" w:cstheme="minorHAnsi"/>
            <w:sz w:val="24"/>
            <w:szCs w:val="24"/>
          </w:rPr>
          <w:t>http://www.nasa.gov/directorates/spacetech/about_us/index.html</w:t>
        </w:r>
      </w:hyperlink>
      <w:r w:rsidRPr="0015295C">
        <w:rPr>
          <w:rFonts w:asciiTheme="minorHAnsi" w:hAnsiTheme="minorHAnsi" w:cstheme="minorHAnsi"/>
          <w:sz w:val="24"/>
          <w:szCs w:val="24"/>
        </w:rPr>
        <w:t xml:space="preserve">). </w:t>
      </w:r>
    </w:p>
    <w:p w14:paraId="630AA75F" w14:textId="0C5D3911" w:rsidR="0023507C" w:rsidRPr="0015295C" w:rsidRDefault="0023507C" w:rsidP="0023507C">
      <w:pPr>
        <w:pStyle w:val="default1"/>
        <w:rPr>
          <w:rFonts w:asciiTheme="minorHAnsi" w:hAnsiTheme="minorHAnsi" w:cstheme="minorHAnsi"/>
          <w:sz w:val="24"/>
          <w:szCs w:val="24"/>
        </w:rPr>
      </w:pPr>
      <w:r w:rsidRPr="0015295C">
        <w:rPr>
          <w:rFonts w:asciiTheme="minorHAnsi" w:hAnsiTheme="minorHAnsi" w:cstheme="minorHAnsi"/>
          <w:b/>
          <w:bCs/>
          <w:color w:val="000000"/>
          <w:sz w:val="24"/>
          <w:szCs w:val="24"/>
        </w:rPr>
        <w:t xml:space="preserve">Areas of Interest </w:t>
      </w:r>
      <w:r w:rsidRPr="0015295C">
        <w:rPr>
          <w:rFonts w:asciiTheme="minorHAnsi" w:hAnsiTheme="minorHAnsi" w:cstheme="minorHAnsi"/>
          <w:sz w:val="24"/>
          <w:szCs w:val="24"/>
        </w:rPr>
        <w:t xml:space="preserve">– POC: </w:t>
      </w:r>
      <w:hyperlink r:id="rId52" w:history="1">
        <w:r w:rsidRPr="0015295C">
          <w:rPr>
            <w:rStyle w:val="Hyperlink"/>
            <w:rFonts w:asciiTheme="minorHAnsi" w:hAnsiTheme="minorHAnsi" w:cstheme="minorHAnsi"/>
            <w:sz w:val="24"/>
            <w:szCs w:val="24"/>
          </w:rPr>
          <w:t>Damian.Taylor@nasa.gov</w:t>
        </w:r>
      </w:hyperlink>
      <w:r w:rsidRPr="0015295C">
        <w:rPr>
          <w:rFonts w:asciiTheme="minorHAnsi" w:hAnsiTheme="minorHAnsi" w:cstheme="minorHAnsi"/>
          <w:sz w:val="24"/>
          <w:szCs w:val="24"/>
        </w:rPr>
        <w:t xml:space="preserve"> </w:t>
      </w:r>
    </w:p>
    <w:p w14:paraId="2AC3DA74" w14:textId="77777777" w:rsidR="0023507C" w:rsidRPr="0015295C" w:rsidRDefault="0023507C" w:rsidP="0023507C">
      <w:pPr>
        <w:pStyle w:val="default1"/>
        <w:rPr>
          <w:rFonts w:asciiTheme="minorHAnsi" w:hAnsiTheme="minorHAnsi" w:cstheme="minorHAnsi"/>
          <w:sz w:val="24"/>
          <w:szCs w:val="24"/>
        </w:rPr>
      </w:pPr>
      <w:r w:rsidRPr="0015295C">
        <w:rPr>
          <w:rFonts w:asciiTheme="minorHAnsi" w:hAnsiTheme="minorHAnsi" w:cstheme="minorHAnsi"/>
          <w:color w:val="000000"/>
          <w:sz w:val="24"/>
          <w:szCs w:val="24"/>
        </w:rPr>
        <w:t xml:space="preserve">Space Technology Mission Directorate (STMD) expands the boundaries of the aerospace enterprise by rapidly developing, demonstrating, and infusing revolutionary, high-payoff technologies through collaborative partnerships. STMD employs a merit-based competition model with a portfolio approach, spanning a wide range of space technology discipline areas and technology readiness levels. Research and technology development takes place at NASA Centers, academia, and industry, and leverages partnerships with other government agencies and international partners. </w:t>
      </w:r>
    </w:p>
    <w:p w14:paraId="36A0600B" w14:textId="77777777" w:rsidR="0023507C" w:rsidRPr="0015295C" w:rsidRDefault="0023507C" w:rsidP="0023507C">
      <w:pPr>
        <w:pStyle w:val="default1"/>
        <w:rPr>
          <w:rFonts w:asciiTheme="minorHAnsi" w:hAnsiTheme="minorHAnsi" w:cstheme="minorHAnsi"/>
          <w:sz w:val="24"/>
          <w:szCs w:val="24"/>
        </w:rPr>
      </w:pPr>
      <w:r w:rsidRPr="0015295C">
        <w:rPr>
          <w:rFonts w:asciiTheme="minorHAnsi" w:hAnsiTheme="minorHAnsi" w:cstheme="minorHAnsi"/>
          <w:color w:val="000000"/>
          <w:sz w:val="24"/>
          <w:szCs w:val="24"/>
        </w:rPr>
        <w:t xml:space="preserve">STMD plans future investments to support the following strategic thrusts: </w:t>
      </w:r>
    </w:p>
    <w:p w14:paraId="41915FE9" w14:textId="77777777" w:rsidR="0023507C" w:rsidRPr="0015295C" w:rsidRDefault="0023507C" w:rsidP="00967BB9">
      <w:pPr>
        <w:pStyle w:val="default1"/>
        <w:numPr>
          <w:ilvl w:val="0"/>
          <w:numId w:val="34"/>
        </w:numPr>
        <w:ind w:left="1080"/>
        <w:rPr>
          <w:rFonts w:asciiTheme="minorHAnsi" w:eastAsia="Times New Roman" w:hAnsiTheme="minorHAnsi" w:cstheme="minorHAnsi"/>
          <w:sz w:val="24"/>
          <w:szCs w:val="24"/>
        </w:rPr>
      </w:pPr>
      <w:r w:rsidRPr="0015295C">
        <w:rPr>
          <w:rFonts w:asciiTheme="minorHAnsi" w:eastAsia="Times New Roman" w:hAnsiTheme="minorHAnsi" w:cstheme="minorHAnsi"/>
          <w:b/>
          <w:bCs/>
          <w:i/>
          <w:iCs/>
          <w:color w:val="000000"/>
          <w:sz w:val="24"/>
          <w:szCs w:val="24"/>
        </w:rPr>
        <w:t>Go</w:t>
      </w:r>
      <w:r w:rsidRPr="0015295C">
        <w:rPr>
          <w:rFonts w:asciiTheme="minorHAnsi" w:eastAsia="Times New Roman" w:hAnsiTheme="minorHAnsi" w:cstheme="minorHAnsi"/>
          <w:i/>
          <w:iCs/>
          <w:sz w:val="24"/>
          <w:szCs w:val="24"/>
        </w:rPr>
        <w:t xml:space="preserve">: </w:t>
      </w:r>
      <w:r w:rsidRPr="0015295C">
        <w:rPr>
          <w:rFonts w:asciiTheme="minorHAnsi" w:eastAsia="Times New Roman" w:hAnsiTheme="minorHAnsi" w:cstheme="minorHAnsi"/>
          <w:i/>
          <w:iCs/>
          <w:sz w:val="24"/>
          <w:szCs w:val="24"/>
          <w:u w:val="single"/>
        </w:rPr>
        <w:t xml:space="preserve">Rapid, Safe, &amp; Efficient Space Transportation </w:t>
      </w:r>
    </w:p>
    <w:p w14:paraId="0119464A" w14:textId="77777777" w:rsidR="0023507C" w:rsidRPr="0015295C" w:rsidRDefault="0023507C" w:rsidP="00967BB9">
      <w:pPr>
        <w:pStyle w:val="default1"/>
        <w:numPr>
          <w:ilvl w:val="0"/>
          <w:numId w:val="35"/>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Provide safe, affordable, and routine access to space </w:t>
      </w:r>
    </w:p>
    <w:p w14:paraId="41AA33CA" w14:textId="77777777" w:rsidR="0023507C" w:rsidRPr="0015295C" w:rsidRDefault="0023507C" w:rsidP="00967BB9">
      <w:pPr>
        <w:pStyle w:val="default1"/>
        <w:numPr>
          <w:ilvl w:val="0"/>
          <w:numId w:val="35"/>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Provide cost-efficient, reliable propulsion for long duration missions </w:t>
      </w:r>
    </w:p>
    <w:p w14:paraId="39919AFC" w14:textId="77777777" w:rsidR="0023507C" w:rsidRPr="0015295C" w:rsidRDefault="0023507C" w:rsidP="00967BB9">
      <w:pPr>
        <w:pStyle w:val="default1"/>
        <w:numPr>
          <w:ilvl w:val="0"/>
          <w:numId w:val="35"/>
        </w:numPr>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Enable significantly faster, more efficient deep space missions </w:t>
      </w:r>
    </w:p>
    <w:p w14:paraId="21F3893E" w14:textId="77777777" w:rsidR="0023507C" w:rsidRPr="0015295C" w:rsidRDefault="0023507C" w:rsidP="00967BB9">
      <w:pPr>
        <w:pStyle w:val="default1"/>
        <w:numPr>
          <w:ilvl w:val="0"/>
          <w:numId w:val="36"/>
        </w:numPr>
        <w:ind w:left="1080"/>
        <w:rPr>
          <w:rFonts w:asciiTheme="minorHAnsi" w:eastAsia="Times New Roman" w:hAnsiTheme="minorHAnsi" w:cstheme="minorHAnsi"/>
          <w:sz w:val="24"/>
          <w:szCs w:val="24"/>
        </w:rPr>
      </w:pPr>
      <w:r w:rsidRPr="0015295C">
        <w:rPr>
          <w:rFonts w:asciiTheme="minorHAnsi" w:eastAsia="Times New Roman" w:hAnsiTheme="minorHAnsi" w:cstheme="minorHAnsi"/>
          <w:b/>
          <w:bCs/>
          <w:i/>
          <w:iCs/>
          <w:color w:val="000000"/>
          <w:sz w:val="24"/>
          <w:szCs w:val="24"/>
        </w:rPr>
        <w:t>Land</w:t>
      </w:r>
      <w:r w:rsidRPr="0015295C">
        <w:rPr>
          <w:rFonts w:asciiTheme="minorHAnsi" w:eastAsia="Times New Roman" w:hAnsiTheme="minorHAnsi" w:cstheme="minorHAnsi"/>
          <w:i/>
          <w:iCs/>
          <w:sz w:val="24"/>
          <w:szCs w:val="24"/>
        </w:rPr>
        <w:t xml:space="preserve">: </w:t>
      </w:r>
      <w:r w:rsidRPr="0015295C">
        <w:rPr>
          <w:rFonts w:asciiTheme="minorHAnsi" w:eastAsia="Times New Roman" w:hAnsiTheme="minorHAnsi" w:cstheme="minorHAnsi"/>
          <w:i/>
          <w:iCs/>
          <w:sz w:val="24"/>
          <w:szCs w:val="24"/>
          <w:u w:val="single"/>
        </w:rPr>
        <w:t xml:space="preserve">Expanded Access to Diverse Surface Destinations </w:t>
      </w:r>
    </w:p>
    <w:p w14:paraId="16E4E53F" w14:textId="77777777" w:rsidR="0023507C" w:rsidRPr="0015295C" w:rsidRDefault="0023507C" w:rsidP="00967BB9">
      <w:pPr>
        <w:pStyle w:val="default1"/>
        <w:numPr>
          <w:ilvl w:val="0"/>
          <w:numId w:val="37"/>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Safely and precisely deliver humans &amp; payloads to planetary surfaces </w:t>
      </w:r>
    </w:p>
    <w:p w14:paraId="663B4D91" w14:textId="77777777" w:rsidR="0023507C" w:rsidRPr="0015295C" w:rsidRDefault="0023507C" w:rsidP="00967BB9">
      <w:pPr>
        <w:pStyle w:val="default1"/>
        <w:numPr>
          <w:ilvl w:val="0"/>
          <w:numId w:val="37"/>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Increase access to high-value science sites across the solar system </w:t>
      </w:r>
    </w:p>
    <w:p w14:paraId="0C1BAFE9" w14:textId="77777777" w:rsidR="0023507C" w:rsidRPr="0015295C" w:rsidRDefault="0023507C" w:rsidP="00967BB9">
      <w:pPr>
        <w:pStyle w:val="default1"/>
        <w:numPr>
          <w:ilvl w:val="0"/>
          <w:numId w:val="37"/>
        </w:numPr>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Provide efficient, highly-reliable sample return reentry capability </w:t>
      </w:r>
    </w:p>
    <w:p w14:paraId="1D383744" w14:textId="77777777" w:rsidR="0023507C" w:rsidRPr="0015295C" w:rsidRDefault="0023507C" w:rsidP="00967BB9">
      <w:pPr>
        <w:pStyle w:val="default1"/>
        <w:numPr>
          <w:ilvl w:val="0"/>
          <w:numId w:val="38"/>
        </w:numPr>
        <w:ind w:left="1080"/>
        <w:rPr>
          <w:rFonts w:asciiTheme="minorHAnsi" w:eastAsia="Times New Roman" w:hAnsiTheme="minorHAnsi" w:cstheme="minorHAnsi"/>
          <w:sz w:val="24"/>
          <w:szCs w:val="24"/>
        </w:rPr>
      </w:pPr>
      <w:r w:rsidRPr="0015295C">
        <w:rPr>
          <w:rFonts w:asciiTheme="minorHAnsi" w:eastAsia="Times New Roman" w:hAnsiTheme="minorHAnsi" w:cstheme="minorHAnsi"/>
          <w:b/>
          <w:bCs/>
          <w:i/>
          <w:iCs/>
          <w:color w:val="000000"/>
          <w:sz w:val="24"/>
          <w:szCs w:val="24"/>
        </w:rPr>
        <w:t>Live</w:t>
      </w:r>
      <w:r w:rsidRPr="0015295C">
        <w:rPr>
          <w:rFonts w:asciiTheme="minorHAnsi" w:eastAsia="Times New Roman" w:hAnsiTheme="minorHAnsi" w:cstheme="minorHAnsi"/>
          <w:i/>
          <w:iCs/>
          <w:sz w:val="24"/>
          <w:szCs w:val="24"/>
        </w:rPr>
        <w:t xml:space="preserve">: </w:t>
      </w:r>
      <w:r w:rsidRPr="0015295C">
        <w:rPr>
          <w:rFonts w:asciiTheme="minorHAnsi" w:eastAsia="Times New Roman" w:hAnsiTheme="minorHAnsi" w:cstheme="minorHAnsi"/>
          <w:i/>
          <w:iCs/>
          <w:sz w:val="24"/>
          <w:szCs w:val="24"/>
          <w:u w:val="single"/>
        </w:rPr>
        <w:t xml:space="preserve">Sustainable Living and Working Farther from Earth </w:t>
      </w:r>
    </w:p>
    <w:p w14:paraId="10ACF955" w14:textId="77777777" w:rsidR="0023507C" w:rsidRPr="0015295C" w:rsidRDefault="0023507C" w:rsidP="00967BB9">
      <w:pPr>
        <w:pStyle w:val="default1"/>
        <w:numPr>
          <w:ilvl w:val="0"/>
          <w:numId w:val="39"/>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Provide in-space habitation and enable humans to live on other planets </w:t>
      </w:r>
    </w:p>
    <w:p w14:paraId="56E5EC3F" w14:textId="77777777" w:rsidR="0023507C" w:rsidRPr="0015295C" w:rsidRDefault="0023507C" w:rsidP="00967BB9">
      <w:pPr>
        <w:pStyle w:val="default1"/>
        <w:numPr>
          <w:ilvl w:val="0"/>
          <w:numId w:val="39"/>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Provide efficient/scalable infrastructure to support exploration at scale </w:t>
      </w:r>
    </w:p>
    <w:p w14:paraId="4DA519D5" w14:textId="77777777" w:rsidR="0023507C" w:rsidRPr="0015295C" w:rsidRDefault="0023507C" w:rsidP="00967BB9">
      <w:pPr>
        <w:pStyle w:val="default1"/>
        <w:numPr>
          <w:ilvl w:val="0"/>
          <w:numId w:val="39"/>
        </w:numPr>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Providing ability to safely explore and investigate high-value sites </w:t>
      </w:r>
    </w:p>
    <w:p w14:paraId="51DCDE43" w14:textId="77777777" w:rsidR="0023507C" w:rsidRPr="0015295C" w:rsidRDefault="0023507C" w:rsidP="00967BB9">
      <w:pPr>
        <w:pStyle w:val="default1"/>
        <w:numPr>
          <w:ilvl w:val="0"/>
          <w:numId w:val="40"/>
        </w:numPr>
        <w:ind w:left="1080"/>
        <w:rPr>
          <w:rFonts w:asciiTheme="minorHAnsi" w:eastAsia="Times New Roman" w:hAnsiTheme="minorHAnsi" w:cstheme="minorHAnsi"/>
          <w:sz w:val="24"/>
          <w:szCs w:val="24"/>
        </w:rPr>
      </w:pPr>
      <w:r w:rsidRPr="0015295C">
        <w:rPr>
          <w:rFonts w:asciiTheme="minorHAnsi" w:eastAsia="Times New Roman" w:hAnsiTheme="minorHAnsi" w:cstheme="minorHAnsi"/>
          <w:b/>
          <w:bCs/>
          <w:i/>
          <w:iCs/>
          <w:color w:val="000000"/>
          <w:sz w:val="24"/>
          <w:szCs w:val="24"/>
        </w:rPr>
        <w:t>Explore</w:t>
      </w:r>
      <w:r w:rsidRPr="0015295C">
        <w:rPr>
          <w:rFonts w:asciiTheme="minorHAnsi" w:eastAsia="Times New Roman" w:hAnsiTheme="minorHAnsi" w:cstheme="minorHAnsi"/>
          <w:i/>
          <w:iCs/>
          <w:sz w:val="24"/>
          <w:szCs w:val="24"/>
        </w:rPr>
        <w:t xml:space="preserve">: </w:t>
      </w:r>
      <w:r w:rsidRPr="0015295C">
        <w:rPr>
          <w:rFonts w:asciiTheme="minorHAnsi" w:eastAsia="Times New Roman" w:hAnsiTheme="minorHAnsi" w:cstheme="minorHAnsi"/>
          <w:i/>
          <w:iCs/>
          <w:sz w:val="24"/>
          <w:szCs w:val="24"/>
          <w:u w:val="single"/>
        </w:rPr>
        <w:t>Transformative Missions and Discoveries</w:t>
      </w:r>
      <w:r w:rsidRPr="0015295C">
        <w:rPr>
          <w:rFonts w:asciiTheme="minorHAnsi" w:eastAsia="Times New Roman" w:hAnsiTheme="minorHAnsi" w:cstheme="minorHAnsi"/>
          <w:i/>
          <w:iCs/>
          <w:sz w:val="24"/>
          <w:szCs w:val="24"/>
        </w:rPr>
        <w:t xml:space="preserve"> </w:t>
      </w:r>
    </w:p>
    <w:p w14:paraId="2147A109" w14:textId="77777777" w:rsidR="0023507C" w:rsidRPr="0015295C" w:rsidRDefault="0023507C" w:rsidP="00967BB9">
      <w:pPr>
        <w:pStyle w:val="default1"/>
        <w:numPr>
          <w:ilvl w:val="0"/>
          <w:numId w:val="41"/>
        </w:numPr>
        <w:spacing w:beforeAutospacing="0" w:after="27" w:afterAutospacing="0"/>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Expand access to new environments, sites, and resources </w:t>
      </w:r>
    </w:p>
    <w:p w14:paraId="53F990F0" w14:textId="77777777" w:rsidR="0023507C" w:rsidRPr="0015295C" w:rsidRDefault="0023507C" w:rsidP="00967BB9">
      <w:pPr>
        <w:pStyle w:val="default1"/>
        <w:numPr>
          <w:ilvl w:val="0"/>
          <w:numId w:val="41"/>
        </w:numPr>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Develop new means of observation, exploration, and characterization </w:t>
      </w:r>
    </w:p>
    <w:p w14:paraId="5A5C6C57" w14:textId="7D276B85" w:rsidR="0023507C" w:rsidRPr="0015295C" w:rsidRDefault="0023507C" w:rsidP="00967BB9">
      <w:pPr>
        <w:pStyle w:val="default1"/>
        <w:numPr>
          <w:ilvl w:val="0"/>
          <w:numId w:val="41"/>
        </w:numPr>
        <w:ind w:left="1800"/>
        <w:rPr>
          <w:rFonts w:asciiTheme="minorHAnsi" w:eastAsia="Times New Roman" w:hAnsiTheme="minorHAnsi" w:cstheme="minorHAnsi"/>
          <w:sz w:val="24"/>
          <w:szCs w:val="24"/>
        </w:rPr>
      </w:pPr>
      <w:r w:rsidRPr="0015295C">
        <w:rPr>
          <w:rFonts w:asciiTheme="minorHAnsi" w:eastAsia="Times New Roman" w:hAnsiTheme="minorHAnsi" w:cstheme="minorHAnsi"/>
          <w:color w:val="000000"/>
          <w:sz w:val="24"/>
          <w:szCs w:val="24"/>
        </w:rPr>
        <w:t xml:space="preserve">Enable new mission operations and increased science data </w:t>
      </w:r>
    </w:p>
    <w:p w14:paraId="26B537CC" w14:textId="77777777" w:rsidR="0023507C" w:rsidRPr="0015295C" w:rsidRDefault="0023507C" w:rsidP="0023507C">
      <w:pPr>
        <w:autoSpaceDE w:val="0"/>
        <w:autoSpaceDN w:val="0"/>
        <w:spacing w:before="100" w:beforeAutospacing="1" w:after="100" w:afterAutospacing="1"/>
        <w:rPr>
          <w:rFonts w:asciiTheme="minorHAnsi" w:hAnsiTheme="minorHAnsi" w:cstheme="minorHAnsi"/>
        </w:rPr>
      </w:pPr>
      <w:r w:rsidRPr="0015295C">
        <w:rPr>
          <w:rFonts w:asciiTheme="minorHAnsi" w:hAnsiTheme="minorHAnsi" w:cstheme="minorHAnsi"/>
          <w:color w:val="000000"/>
        </w:rPr>
        <w:t>Current space technology topics of particular interest include:</w:t>
      </w:r>
    </w:p>
    <w:p w14:paraId="112A600F" w14:textId="77777777" w:rsidR="0023507C" w:rsidRPr="0015295C" w:rsidRDefault="0023507C" w:rsidP="0023507C">
      <w:pPr>
        <w:pStyle w:val="ListParagraph"/>
        <w:autoSpaceDE w:val="0"/>
        <w:autoSpaceDN w:val="0"/>
        <w:spacing w:after="19"/>
        <w:ind w:left="1080" w:hanging="360"/>
        <w:rPr>
          <w:rFonts w:asciiTheme="minorHAnsi" w:hAnsiTheme="minorHAnsi" w:cstheme="minorHAnsi"/>
        </w:rPr>
      </w:pPr>
      <w:r w:rsidRPr="0015295C">
        <w:rPr>
          <w:rFonts w:asciiTheme="minorHAnsi" w:hAnsiTheme="minorHAnsi" w:cstheme="minorHAnsi"/>
          <w:color w:val="000000"/>
        </w:rPr>
        <w:t xml:space="preserve">·         Methods for space and in space manufacturing </w:t>
      </w:r>
    </w:p>
    <w:p w14:paraId="21B3D5D9"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Autonomous in-space assembly of structures and spacecraft </w:t>
      </w:r>
    </w:p>
    <w:p w14:paraId="0B1FBABB"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Ultra-lightweight materials for space applications </w:t>
      </w:r>
    </w:p>
    <w:p w14:paraId="5B4B43B1"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Materials, structures and mechanisms for extreme environments (low and high temperatures, radiation, etc.). </w:t>
      </w:r>
    </w:p>
    <w:p w14:paraId="7170BA22"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Resource prospecting, mining, excavation, and extraction of in situ resources. Efficient in situ resource utilization to produce items required for long-duration deep space missions including fuels, water, oxygen, food, nutritional supplements, pharmaceuticals, building materials, polymers (plastics), and various other chemicals </w:t>
      </w:r>
    </w:p>
    <w:p w14:paraId="0CA1AC95"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High performance space computing </w:t>
      </w:r>
    </w:p>
    <w:p w14:paraId="316677EB"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Smart habitats </w:t>
      </w:r>
    </w:p>
    <w:p w14:paraId="43133728"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Extreme environment (including cryogenic) electronics for planetary exploration </w:t>
      </w:r>
    </w:p>
    <w:p w14:paraId="5337C9A1"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Advanced robotics for extreme environment sensing, mobility, manipulation and repair </w:t>
      </w:r>
    </w:p>
    <w:p w14:paraId="1E3F0600"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Advanced power generation, storage, and distribution for deep space missions and surface operations </w:t>
      </w:r>
    </w:p>
    <w:p w14:paraId="72D5DFAD"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Advanced entry, decent, and landing systems for planetary exploration including materials response models and parachute models </w:t>
      </w:r>
    </w:p>
    <w:p w14:paraId="11F2DA19"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Radiation modeling, detection and mitigation for deep space crewed missions </w:t>
      </w:r>
    </w:p>
    <w:p w14:paraId="2CA5BA70"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Biological approaches to environmental control, life support systems and manufacturing </w:t>
      </w:r>
    </w:p>
    <w:p w14:paraId="6CEE2DDB"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Autonomous systems for deep space missions </w:t>
      </w:r>
    </w:p>
    <w:p w14:paraId="08621C3B"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Low size, weight, and power components for small spacecraft including high-bandwidth communication from space to ground, inter-satellite communication, relative navigation and control for swarms and constellations, precise pointing systems, power generation and energy storage, thermal management, system autonomy, miniaturized instruments and sensors, and in-space propulsion </w:t>
      </w:r>
    </w:p>
    <w:p w14:paraId="36E1A5AD" w14:textId="77777777" w:rsidR="0023507C" w:rsidRPr="0015295C" w:rsidRDefault="0023507C" w:rsidP="00967BB9">
      <w:pPr>
        <w:pStyle w:val="ListParagraph"/>
        <w:numPr>
          <w:ilvl w:val="1"/>
          <w:numId w:val="42"/>
        </w:numPr>
        <w:autoSpaceDE w:val="0"/>
        <w:autoSpaceDN w:val="0"/>
        <w:spacing w:before="100" w:beforeAutospacing="1" w:after="19"/>
        <w:rPr>
          <w:rFonts w:asciiTheme="minorHAnsi" w:hAnsiTheme="minorHAnsi" w:cstheme="minorHAnsi"/>
          <w:color w:val="000000"/>
        </w:rPr>
      </w:pPr>
      <w:r w:rsidRPr="0015295C">
        <w:rPr>
          <w:rFonts w:asciiTheme="minorHAnsi" w:hAnsiTheme="minorHAnsi" w:cstheme="minorHAnsi"/>
          <w:color w:val="000000"/>
        </w:rPr>
        <w:t xml:space="preserve">Technologies that take advantage of small launch vehicles and small spacecraft to conduct more rapid and lower-cost missions </w:t>
      </w:r>
    </w:p>
    <w:p w14:paraId="02AB0BF7" w14:textId="4901040C" w:rsidR="0023507C" w:rsidRPr="0015295C" w:rsidRDefault="0023507C" w:rsidP="00967BB9">
      <w:pPr>
        <w:pStyle w:val="ListParagraph"/>
        <w:numPr>
          <w:ilvl w:val="1"/>
          <w:numId w:val="42"/>
        </w:numPr>
        <w:autoSpaceDE w:val="0"/>
        <w:autoSpaceDN w:val="0"/>
        <w:spacing w:before="100" w:beforeAutospacing="1" w:after="100" w:afterAutospacing="1"/>
        <w:rPr>
          <w:rFonts w:asciiTheme="minorHAnsi" w:hAnsiTheme="minorHAnsi" w:cstheme="minorHAnsi"/>
          <w:color w:val="000000"/>
        </w:rPr>
      </w:pPr>
      <w:r w:rsidRPr="0015295C">
        <w:rPr>
          <w:rFonts w:asciiTheme="minorHAnsi" w:hAnsiTheme="minorHAnsi" w:cstheme="minorHAnsi"/>
          <w:color w:val="000000"/>
        </w:rPr>
        <w:t xml:space="preserve">Advancements in engineering tools and models that support Space Technology advancement and development </w:t>
      </w:r>
    </w:p>
    <w:p w14:paraId="7450E30D" w14:textId="15C49583" w:rsidR="0023507C" w:rsidRPr="0015295C" w:rsidRDefault="0023507C" w:rsidP="0023507C">
      <w:pPr>
        <w:autoSpaceDE w:val="0"/>
        <w:autoSpaceDN w:val="0"/>
        <w:spacing w:before="100" w:beforeAutospacing="1" w:after="100" w:afterAutospacing="1"/>
        <w:rPr>
          <w:rFonts w:asciiTheme="minorHAnsi" w:hAnsiTheme="minorHAnsi" w:cstheme="minorHAnsi"/>
        </w:rPr>
      </w:pPr>
      <w:r w:rsidRPr="0015295C">
        <w:rPr>
          <w:rFonts w:asciiTheme="minorHAnsi" w:hAnsiTheme="minorHAnsi" w:cstheme="minorHAnsi"/>
          <w:color w:val="000000"/>
        </w:rPr>
        <w:t xml:space="preserve">Applicants are strongly encouraged to familiarize themselves with the roadmap document most closely aligned with their space technology interests. The roadmap documents may be downloaded at the following link: </w:t>
      </w:r>
      <w:hyperlink r:id="rId53" w:tgtFrame="_blank" w:history="1">
        <w:r w:rsidRPr="0015295C">
          <w:rPr>
            <w:rStyle w:val="Hyperlink"/>
            <w:rFonts w:asciiTheme="minorHAnsi" w:hAnsiTheme="minorHAnsi" w:cstheme="minorHAnsi"/>
          </w:rPr>
          <w:t>http://www.nasa.gov/offices/oct/home/roadmaps/index.html</w:t>
        </w:r>
      </w:hyperlink>
      <w:r w:rsidRPr="0015295C">
        <w:rPr>
          <w:rFonts w:asciiTheme="minorHAnsi" w:hAnsiTheme="minorHAnsi" w:cstheme="minorHAnsi"/>
          <w:color w:val="000000"/>
        </w:rPr>
        <w:t xml:space="preserve">. Please note, however, that the 2015 technology taxonomy (outline structure for the roadmaps) currently found under this link is under revision. The 2020 revised technology taxonomy will be uploaded by 30 September 2019 under the same link. </w:t>
      </w:r>
    </w:p>
    <w:p w14:paraId="5E23613B" w14:textId="77777777" w:rsidR="0023507C" w:rsidRPr="0015295C" w:rsidRDefault="0023507C" w:rsidP="0023507C">
      <w:pPr>
        <w:spacing w:before="100" w:beforeAutospacing="1" w:after="120"/>
        <w:rPr>
          <w:rFonts w:asciiTheme="minorHAnsi" w:hAnsiTheme="minorHAnsi" w:cstheme="minorHAnsi"/>
        </w:rPr>
      </w:pPr>
      <w:r w:rsidRPr="0015295C">
        <w:rPr>
          <w:rFonts w:asciiTheme="minorHAnsi" w:hAnsiTheme="minorHAnsi" w:cstheme="minorHAnsi"/>
          <w:color w:val="000000"/>
        </w:rPr>
        <w:t xml:space="preserve">The National Aeronautics and Space Administration (NASA) Space Technology Mission Directorate (STMD) current year version of the NASA Research Announcement (NRA) entitled, "Space Technology Research, Development, Demonstration, and Infusion” has been posted on the NSPIRES web site at </w:t>
      </w:r>
      <w:hyperlink r:id="rId54" w:tgtFrame="_blank" w:history="1">
        <w:r w:rsidRPr="0015295C">
          <w:rPr>
            <w:rStyle w:val="Hyperlink"/>
            <w:rFonts w:asciiTheme="minorHAnsi" w:hAnsiTheme="minorHAnsi" w:cstheme="minorHAnsi"/>
          </w:rPr>
          <w:t>http://nspires.nasaprs.com</w:t>
        </w:r>
      </w:hyperlink>
      <w:r w:rsidRPr="0015295C">
        <w:rPr>
          <w:rFonts w:asciiTheme="minorHAnsi" w:hAnsiTheme="minorHAnsi" w:cstheme="minorHAnsi"/>
          <w:color w:val="000000"/>
        </w:rPr>
        <w:t>(select “Solicitations” and then “Open Solicitations”). The NRA provides detailed information on specific proposals being sought across STMD program.</w:t>
      </w:r>
    </w:p>
    <w:p w14:paraId="43B9684D" w14:textId="77777777" w:rsidR="00181B11" w:rsidRPr="0015295C" w:rsidRDefault="00181B11" w:rsidP="00181B11">
      <w:pPr>
        <w:pStyle w:val="Heading2"/>
        <w:rPr>
          <w:rFonts w:asciiTheme="minorHAnsi" w:hAnsiTheme="minorHAnsi" w:cstheme="minorHAnsi"/>
          <w:color w:val="000000" w:themeColor="text1"/>
        </w:rPr>
      </w:pPr>
      <w:r w:rsidRPr="0015295C">
        <w:rPr>
          <w:rFonts w:asciiTheme="minorHAnsi" w:hAnsiTheme="minorHAnsi" w:cstheme="minorHAnsi"/>
          <w:color w:val="000000" w:themeColor="text1"/>
        </w:rPr>
        <w:t>A.5 NASA Centers Areas of Interest</w:t>
      </w:r>
      <w:bookmarkEnd w:id="17"/>
      <w:bookmarkEnd w:id="18"/>
      <w:bookmarkEnd w:id="19"/>
      <w:bookmarkEnd w:id="20"/>
    </w:p>
    <w:p w14:paraId="3AE31901" w14:textId="77777777" w:rsidR="00181B11" w:rsidRPr="0015295C" w:rsidRDefault="00181B11" w:rsidP="00181B11">
      <w:pPr>
        <w:spacing w:after="120"/>
        <w:rPr>
          <w:rStyle w:val="Heading2Char"/>
          <w:rFonts w:asciiTheme="minorHAnsi" w:hAnsiTheme="minorHAnsi" w:cstheme="minorHAnsi"/>
          <w:b w:val="0"/>
          <w:bCs w:val="0"/>
          <w:iCs w:val="0"/>
          <w:color w:val="000000" w:themeColor="text1"/>
        </w:rPr>
      </w:pPr>
      <w:r w:rsidRPr="0015295C">
        <w:rPr>
          <w:rFonts w:asciiTheme="minorHAnsi" w:hAnsiTheme="minorHAnsi" w:cstheme="minorHAnsi"/>
          <w:color w:val="000000" w:themeColor="text1"/>
        </w:rPr>
        <w:t>Examples of Center research interest areas include these specific areas from the following Centers.  If no POC is listed in the Center write-up and contact information is needed, please contact the POC listed in Appendix D for that Center and request contacts for the research area of interest.</w:t>
      </w:r>
      <w:bookmarkStart w:id="21" w:name="_Toc468093060"/>
    </w:p>
    <w:p w14:paraId="46B2E940" w14:textId="77777777" w:rsidR="00B173BE" w:rsidRPr="0015295C" w:rsidRDefault="00181B11" w:rsidP="00181B11">
      <w:pPr>
        <w:spacing w:after="120"/>
        <w:rPr>
          <w:rStyle w:val="Heading2Char"/>
          <w:rFonts w:asciiTheme="minorHAnsi" w:hAnsiTheme="minorHAnsi" w:cstheme="minorHAnsi"/>
          <w:color w:val="000000" w:themeColor="text1"/>
        </w:rPr>
      </w:pPr>
      <w:bookmarkStart w:id="22" w:name="_Toc468260183"/>
      <w:bookmarkStart w:id="23" w:name="_Toc26774950"/>
      <w:bookmarkStart w:id="24" w:name="_Toc26943846"/>
      <w:bookmarkStart w:id="25" w:name="_Toc26971013"/>
      <w:bookmarkStart w:id="26" w:name="_Toc468093061"/>
      <w:bookmarkEnd w:id="21"/>
      <w:r w:rsidRPr="0015295C">
        <w:rPr>
          <w:rStyle w:val="Heading2Char"/>
          <w:rFonts w:asciiTheme="minorHAnsi" w:hAnsiTheme="minorHAnsi" w:cstheme="minorHAnsi"/>
          <w:color w:val="000000" w:themeColor="text1"/>
        </w:rPr>
        <w:t>A.5.1 Ames Research Center (ARC)</w:t>
      </w:r>
      <w:bookmarkEnd w:id="22"/>
      <w:bookmarkEnd w:id="23"/>
      <w:bookmarkEnd w:id="24"/>
      <w:bookmarkEnd w:id="25"/>
    </w:p>
    <w:p w14:paraId="35431CB2" w14:textId="2C0BD8F1" w:rsidR="00181B11" w:rsidRPr="0015295C" w:rsidRDefault="00181B11" w:rsidP="00181B11">
      <w:p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 xml:space="preserve">POC: </w:t>
      </w:r>
      <w:r w:rsidR="005C6A6D" w:rsidRPr="0015295C">
        <w:rPr>
          <w:rFonts w:asciiTheme="minorHAnsi" w:hAnsiTheme="minorHAnsi" w:cstheme="minorHAnsi"/>
          <w:color w:val="000000" w:themeColor="text1"/>
        </w:rPr>
        <w:t>Krisstina</w:t>
      </w:r>
      <w:r w:rsidRPr="0015295C">
        <w:rPr>
          <w:rFonts w:asciiTheme="minorHAnsi" w:hAnsiTheme="minorHAnsi" w:cstheme="minorHAnsi"/>
          <w:color w:val="000000" w:themeColor="text1"/>
        </w:rPr>
        <w:t xml:space="preserve"> </w:t>
      </w:r>
      <w:r w:rsidR="005C6A6D" w:rsidRPr="0015295C">
        <w:rPr>
          <w:rFonts w:asciiTheme="minorHAnsi" w:hAnsiTheme="minorHAnsi" w:cstheme="minorHAnsi"/>
          <w:color w:val="000000" w:themeColor="text1"/>
        </w:rPr>
        <w:t>Wilmoth</w:t>
      </w:r>
      <w:r w:rsidRPr="0015295C">
        <w:rPr>
          <w:rFonts w:asciiTheme="minorHAnsi" w:hAnsiTheme="minorHAnsi" w:cstheme="minorHAnsi"/>
          <w:color w:val="000000" w:themeColor="text1"/>
        </w:rPr>
        <w:t xml:space="preserve"> (</w:t>
      </w:r>
      <w:hyperlink r:id="rId55" w:history="1">
        <w:r w:rsidR="005C6A6D" w:rsidRPr="0015295C">
          <w:rPr>
            <w:rStyle w:val="Hyperlink"/>
            <w:rFonts w:asciiTheme="minorHAnsi" w:hAnsiTheme="minorHAnsi" w:cstheme="minorHAnsi"/>
          </w:rPr>
          <w:t>krisstina.wilmoth@nasa.gov</w:t>
        </w:r>
      </w:hyperlink>
      <w:r w:rsidR="005C6A6D" w:rsidRPr="0015295C">
        <w:rPr>
          <w:rFonts w:asciiTheme="minorHAnsi" w:hAnsiTheme="minorHAnsi" w:cstheme="minorHAnsi"/>
          <w:color w:val="000000" w:themeColor="text1"/>
        </w:rPr>
        <w:t xml:space="preserve">)   </w:t>
      </w:r>
    </w:p>
    <w:p w14:paraId="6AB0B0A1" w14:textId="77777777" w:rsidR="00181B11" w:rsidRPr="0015295C" w:rsidRDefault="00181B11" w:rsidP="00181B11">
      <w:pPr>
        <w:rPr>
          <w:rFonts w:asciiTheme="minorHAnsi" w:hAnsiTheme="minorHAnsi" w:cstheme="minorHAnsi"/>
          <w:color w:val="000000" w:themeColor="text1"/>
        </w:rPr>
      </w:pPr>
      <w:r w:rsidRPr="0015295C">
        <w:rPr>
          <w:rFonts w:asciiTheme="minorHAnsi" w:hAnsiTheme="minorHAnsi" w:cstheme="minorHAnsi"/>
          <w:color w:val="000000" w:themeColor="text1"/>
        </w:rPr>
        <w:t>Ames research Center enables exploration through selected development, innovative technologies, and interdisciplinary scientific discovery. Ames provides leadership in the following areas: astrobiology; small satellites; entry decent and landing systems; supercomputing; robotics and autonomous systems; life Sciences and environmental controls; and air traffic management. </w:t>
      </w:r>
    </w:p>
    <w:p w14:paraId="1774F3C5"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56" w:history="1">
        <w:r w:rsidR="00181B11" w:rsidRPr="0015295C">
          <w:rPr>
            <w:rStyle w:val="Hyperlink"/>
            <w:rFonts w:asciiTheme="minorHAnsi" w:hAnsiTheme="minorHAnsi" w:cstheme="minorHAnsi"/>
            <w:color w:val="000000" w:themeColor="text1"/>
          </w:rPr>
          <w:t>Entry systems</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Safely delivering spacecraft to Earth &amp; other celestial bodies</w:t>
      </w:r>
    </w:p>
    <w:p w14:paraId="7CB899E4"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57" w:history="1">
        <w:r w:rsidR="00181B11" w:rsidRPr="0015295C">
          <w:rPr>
            <w:rStyle w:val="Hyperlink"/>
            <w:rFonts w:asciiTheme="minorHAnsi" w:hAnsiTheme="minorHAnsi" w:cstheme="minorHAnsi"/>
            <w:color w:val="000000" w:themeColor="text1"/>
          </w:rPr>
          <w:t>Supercomputing</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Enabling NASA's advanced modeling and simulation</w:t>
      </w:r>
    </w:p>
    <w:p w14:paraId="50F4AB0D"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58" w:history="1">
        <w:r w:rsidR="00181B11" w:rsidRPr="0015295C">
          <w:rPr>
            <w:rStyle w:val="Hyperlink"/>
            <w:rFonts w:asciiTheme="minorHAnsi" w:hAnsiTheme="minorHAnsi" w:cstheme="minorHAnsi"/>
            <w:color w:val="000000" w:themeColor="text1"/>
          </w:rPr>
          <w:t>NextGen air transportation</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Transforming the way we fly</w:t>
      </w:r>
    </w:p>
    <w:p w14:paraId="5552E8DD" w14:textId="2E1015B0"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59" w:history="1">
        <w:r w:rsidR="00181B11" w:rsidRPr="0015295C">
          <w:rPr>
            <w:rStyle w:val="Hyperlink"/>
            <w:rFonts w:asciiTheme="minorHAnsi" w:hAnsiTheme="minorHAnsi" w:cstheme="minorHAnsi"/>
            <w:color w:val="000000" w:themeColor="text1"/>
          </w:rPr>
          <w:t>Airborne science</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Examining our own world &amp; beyond from the sky</w:t>
      </w:r>
    </w:p>
    <w:p w14:paraId="3A1CDF33" w14:textId="40DC0AE8" w:rsidR="005C6A6D" w:rsidRPr="0015295C" w:rsidRDefault="005C6A6D" w:rsidP="00967BB9">
      <w:pPr>
        <w:numPr>
          <w:ilvl w:val="0"/>
          <w:numId w:val="14"/>
        </w:numPr>
        <w:spacing w:before="100" w:beforeAutospacing="1" w:after="100" w:afterAutospacing="1"/>
        <w:rPr>
          <w:rFonts w:asciiTheme="minorHAnsi" w:hAnsiTheme="minorHAnsi" w:cstheme="minorHAnsi"/>
          <w:color w:val="000000" w:themeColor="text1"/>
        </w:rPr>
      </w:pPr>
      <w:r w:rsidRPr="0015295C">
        <w:rPr>
          <w:rFonts w:asciiTheme="minorHAnsi" w:hAnsiTheme="minorHAnsi" w:cstheme="minorHAnsi"/>
          <w:color w:val="000000" w:themeColor="text1"/>
          <w:u w:val="single"/>
        </w:rPr>
        <w:t>Autonomy &amp; robotics:</w:t>
      </w:r>
      <w:r w:rsidRPr="0015295C">
        <w:rPr>
          <w:rFonts w:asciiTheme="minorHAnsi" w:hAnsiTheme="minorHAnsi" w:cstheme="minorHAnsi"/>
          <w:color w:val="000000" w:themeColor="text1"/>
        </w:rPr>
        <w:t xml:space="preserve"> </w:t>
      </w:r>
      <w:r w:rsidRPr="0015295C">
        <w:rPr>
          <w:rFonts w:asciiTheme="minorHAnsi" w:hAnsiTheme="minorHAnsi" w:cstheme="minorHAnsi"/>
          <w:i/>
          <w:iCs/>
          <w:color w:val="000000" w:themeColor="text1"/>
        </w:rPr>
        <w:t>Enabling complex air and space missions, and complementing humans in space</w:t>
      </w:r>
    </w:p>
    <w:p w14:paraId="68BC49A3"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0" w:history="1">
        <w:r w:rsidR="00181B11" w:rsidRPr="0015295C">
          <w:rPr>
            <w:rStyle w:val="Hyperlink"/>
            <w:rFonts w:asciiTheme="minorHAnsi" w:hAnsiTheme="minorHAnsi" w:cstheme="minorHAnsi"/>
            <w:color w:val="000000" w:themeColor="text1"/>
          </w:rPr>
          <w:t>Low-cost missions</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Enabling high value science to low Earth orbit, the moon and the solar system</w:t>
      </w:r>
    </w:p>
    <w:p w14:paraId="1A61ECE0"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1" w:history="1">
        <w:r w:rsidR="00181B11" w:rsidRPr="0015295C">
          <w:rPr>
            <w:rStyle w:val="Hyperlink"/>
            <w:rFonts w:asciiTheme="minorHAnsi" w:hAnsiTheme="minorHAnsi" w:cstheme="minorHAnsi"/>
            <w:color w:val="000000" w:themeColor="text1"/>
          </w:rPr>
          <w:t>Biology &amp; astrobiology</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Understanding life on Earth and in space</w:t>
      </w:r>
    </w:p>
    <w:p w14:paraId="39C90E1D"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2" w:history="1">
        <w:r w:rsidR="00181B11" w:rsidRPr="0015295C">
          <w:rPr>
            <w:rStyle w:val="Hyperlink"/>
            <w:rFonts w:asciiTheme="minorHAnsi" w:hAnsiTheme="minorHAnsi" w:cstheme="minorHAnsi"/>
            <w:color w:val="000000" w:themeColor="text1"/>
          </w:rPr>
          <w:t>Exoplanets</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Finding worlds beyond our own</w:t>
      </w:r>
    </w:p>
    <w:p w14:paraId="712F45F9"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3" w:history="1">
        <w:r w:rsidR="00181B11" w:rsidRPr="0015295C">
          <w:rPr>
            <w:rStyle w:val="Hyperlink"/>
            <w:rFonts w:asciiTheme="minorHAnsi" w:hAnsiTheme="minorHAnsi" w:cstheme="minorHAnsi"/>
            <w:color w:val="000000" w:themeColor="text1"/>
          </w:rPr>
          <w:t>Autonomy &amp; robotics</w:t>
        </w:r>
      </w:hyperlink>
      <w:r w:rsidR="00181B11" w:rsidRPr="0015295C">
        <w:rPr>
          <w:rFonts w:asciiTheme="minorHAnsi" w:hAnsiTheme="minorHAnsi" w:cstheme="minorHAnsi"/>
          <w:color w:val="000000" w:themeColor="text1"/>
        </w:rPr>
        <w:t>:</w:t>
      </w:r>
      <w:r w:rsidR="00181B11" w:rsidRPr="0015295C">
        <w:rPr>
          <w:rFonts w:asciiTheme="minorHAnsi" w:hAnsiTheme="minorHAnsi" w:cstheme="minorHAnsi"/>
          <w:i/>
          <w:iCs/>
          <w:color w:val="000000" w:themeColor="text1"/>
        </w:rPr>
        <w:t xml:space="preserve"> Complementing humans in space</w:t>
      </w:r>
    </w:p>
    <w:p w14:paraId="3D9C60B0" w14:textId="0501B882"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4" w:history="1">
        <w:r w:rsidR="00181B11" w:rsidRPr="0015295C">
          <w:rPr>
            <w:rStyle w:val="Hyperlink"/>
            <w:rFonts w:asciiTheme="minorHAnsi" w:hAnsiTheme="minorHAnsi" w:cstheme="minorHAnsi"/>
            <w:color w:val="000000" w:themeColor="text1"/>
          </w:rPr>
          <w:t>Lunar science</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Rediscovering our moon</w:t>
      </w:r>
      <w:r w:rsidR="005C6A6D" w:rsidRPr="0015295C">
        <w:rPr>
          <w:rFonts w:asciiTheme="minorHAnsi" w:hAnsiTheme="minorHAnsi" w:cstheme="minorHAnsi"/>
          <w:i/>
          <w:iCs/>
          <w:color w:val="000000" w:themeColor="text1"/>
        </w:rPr>
        <w:t>, searching for water</w:t>
      </w:r>
    </w:p>
    <w:p w14:paraId="333603E6"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5" w:history="1">
        <w:r w:rsidR="00181B11" w:rsidRPr="0015295C">
          <w:rPr>
            <w:rStyle w:val="Hyperlink"/>
            <w:rFonts w:asciiTheme="minorHAnsi" w:hAnsiTheme="minorHAnsi" w:cstheme="minorHAnsi"/>
            <w:color w:val="000000" w:themeColor="text1"/>
          </w:rPr>
          <w:t>Human factors</w:t>
        </w:r>
      </w:hyperlink>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Advancing human-technology interaction for NASA missions</w:t>
      </w:r>
    </w:p>
    <w:p w14:paraId="3A405EBB" w14:textId="77777777" w:rsidR="00181B11" w:rsidRPr="0015295C" w:rsidRDefault="0015295C" w:rsidP="00967BB9">
      <w:pPr>
        <w:numPr>
          <w:ilvl w:val="0"/>
          <w:numId w:val="14"/>
        </w:numPr>
        <w:spacing w:before="100" w:beforeAutospacing="1" w:after="100" w:afterAutospacing="1"/>
        <w:rPr>
          <w:rFonts w:asciiTheme="minorHAnsi" w:hAnsiTheme="minorHAnsi" w:cstheme="minorHAnsi"/>
          <w:color w:val="000000" w:themeColor="text1"/>
        </w:rPr>
      </w:pPr>
      <w:hyperlink r:id="rId66" w:history="1">
        <w:r w:rsidR="00181B11" w:rsidRPr="0015295C">
          <w:rPr>
            <w:rStyle w:val="Hyperlink"/>
            <w:rFonts w:asciiTheme="minorHAnsi" w:hAnsiTheme="minorHAnsi" w:cstheme="minorHAnsi"/>
            <w:color w:val="000000" w:themeColor="text1"/>
          </w:rPr>
          <w:t>Wind tunnels</w:t>
        </w:r>
      </w:hyperlink>
      <w:r w:rsidR="00181B11" w:rsidRPr="0015295C">
        <w:rPr>
          <w:rFonts w:asciiTheme="minorHAnsi" w:hAnsiTheme="minorHAnsi" w:cstheme="minorHAnsi"/>
          <w:b/>
          <w:bCs/>
          <w:color w:val="000000" w:themeColor="text1"/>
        </w:rPr>
        <w:t>:</w:t>
      </w:r>
      <w:r w:rsidR="00181B11" w:rsidRPr="0015295C">
        <w:rPr>
          <w:rFonts w:asciiTheme="minorHAnsi" w:hAnsiTheme="minorHAnsi" w:cstheme="minorHAnsi"/>
          <w:color w:val="000000" w:themeColor="text1"/>
        </w:rPr>
        <w:t xml:space="preserve"> </w:t>
      </w:r>
      <w:r w:rsidR="00181B11" w:rsidRPr="0015295C">
        <w:rPr>
          <w:rFonts w:asciiTheme="minorHAnsi" w:hAnsiTheme="minorHAnsi" w:cstheme="minorHAnsi"/>
          <w:i/>
          <w:iCs/>
          <w:color w:val="000000" w:themeColor="text1"/>
        </w:rPr>
        <w:t>Testing on the ground before you take to the sky</w:t>
      </w:r>
    </w:p>
    <w:p w14:paraId="527EED0C" w14:textId="77777777" w:rsidR="00181B11" w:rsidRPr="0015295C" w:rsidRDefault="00181B11" w:rsidP="00181B11">
      <w:pPr>
        <w:rPr>
          <w:rFonts w:asciiTheme="minorHAnsi" w:eastAsiaTheme="minorHAnsi" w:hAnsiTheme="minorHAnsi" w:cstheme="minorHAnsi"/>
          <w:color w:val="000000" w:themeColor="text1"/>
        </w:rPr>
      </w:pPr>
      <w:r w:rsidRPr="0015295C">
        <w:rPr>
          <w:rFonts w:asciiTheme="minorHAnsi" w:hAnsiTheme="minorHAnsi" w:cstheme="minorHAnsi"/>
          <w:color w:val="000000" w:themeColor="text1"/>
        </w:rPr>
        <w:t>Additional Center core competencies include:</w:t>
      </w:r>
    </w:p>
    <w:p w14:paraId="6A58B947"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Space Sciences</w:t>
      </w:r>
    </w:p>
    <w:p w14:paraId="68C8C36A"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Applied Aerospace and Information Technology</w:t>
      </w:r>
    </w:p>
    <w:p w14:paraId="78FDA58D"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Biotechnology</w:t>
      </w:r>
    </w:p>
    <w:p w14:paraId="35C50F94"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Synthetic biology.</w:t>
      </w:r>
    </w:p>
    <w:p w14:paraId="63F37642"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Biological Sciences</w:t>
      </w:r>
    </w:p>
    <w:p w14:paraId="0E0CA57C"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Earth Sciences</w:t>
      </w:r>
    </w:p>
    <w:p w14:paraId="163541EB"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High Performance Computing, </w:t>
      </w:r>
    </w:p>
    <w:p w14:paraId="142E8CDF"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Intelligent Systems</w:t>
      </w:r>
    </w:p>
    <w:p w14:paraId="58DEF8D6"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Quantum Computing</w:t>
      </w:r>
    </w:p>
    <w:p w14:paraId="7CFD21EC"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Nanotechnology-electronics and sensors.</w:t>
      </w:r>
    </w:p>
    <w:p w14:paraId="160B686D"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Small Spacecraft and Cubesats</w:t>
      </w:r>
    </w:p>
    <w:p w14:paraId="4EB1E3A8"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Airspace Systems</w:t>
      </w:r>
    </w:p>
    <w:p w14:paraId="19777781" w14:textId="77777777" w:rsidR="00181B11" w:rsidRPr="0015295C" w:rsidRDefault="00181B11" w:rsidP="00967BB9">
      <w:pPr>
        <w:numPr>
          <w:ilvl w:val="0"/>
          <w:numId w:val="15"/>
        </w:numPr>
        <w:rPr>
          <w:rFonts w:asciiTheme="minorHAnsi" w:hAnsiTheme="minorHAnsi" w:cstheme="minorHAnsi"/>
          <w:color w:val="000000" w:themeColor="text1"/>
        </w:rPr>
      </w:pPr>
      <w:r w:rsidRPr="0015295C">
        <w:rPr>
          <w:rFonts w:asciiTheme="minorHAnsi" w:hAnsiTheme="minorHAnsi" w:cstheme="minorHAnsi"/>
          <w:color w:val="000000" w:themeColor="text1"/>
        </w:rPr>
        <w:t>Augmented Reality</w:t>
      </w:r>
    </w:p>
    <w:p w14:paraId="173050AE" w14:textId="77777777" w:rsidR="00181B11" w:rsidRPr="0015295C" w:rsidRDefault="00181B11" w:rsidP="00967BB9">
      <w:pPr>
        <w:numPr>
          <w:ilvl w:val="0"/>
          <w:numId w:val="15"/>
        </w:numPr>
        <w:spacing w:after="120"/>
        <w:rPr>
          <w:rFonts w:asciiTheme="minorHAnsi" w:hAnsiTheme="minorHAnsi" w:cstheme="minorHAnsi"/>
          <w:color w:val="000000" w:themeColor="text1"/>
        </w:rPr>
      </w:pPr>
      <w:r w:rsidRPr="0015295C">
        <w:rPr>
          <w:rFonts w:asciiTheme="minorHAnsi" w:hAnsiTheme="minorHAnsi" w:cstheme="minorHAnsi"/>
          <w:color w:val="000000" w:themeColor="text1"/>
        </w:rPr>
        <w:t>Digital materials</w:t>
      </w:r>
    </w:p>
    <w:p w14:paraId="0EDA33A0" w14:textId="77777777" w:rsidR="00B173BE" w:rsidRPr="0015295C" w:rsidRDefault="00181B11" w:rsidP="00181B11">
      <w:pPr>
        <w:widowControl w:val="0"/>
        <w:autoSpaceDE w:val="0"/>
        <w:autoSpaceDN w:val="0"/>
        <w:adjustRightInd w:val="0"/>
        <w:spacing w:after="120"/>
        <w:rPr>
          <w:rStyle w:val="Heading2Char"/>
          <w:rFonts w:asciiTheme="minorHAnsi" w:eastAsia="MS Mincho" w:hAnsiTheme="minorHAnsi" w:cstheme="minorHAnsi"/>
          <w:color w:val="000000" w:themeColor="text1"/>
        </w:rPr>
      </w:pPr>
      <w:bookmarkStart w:id="27" w:name="_Toc468093062"/>
      <w:bookmarkStart w:id="28" w:name="_Toc26774951"/>
      <w:bookmarkStart w:id="29" w:name="_Toc26943847"/>
      <w:bookmarkStart w:id="30" w:name="_Toc26971014"/>
      <w:r w:rsidRPr="0015295C">
        <w:rPr>
          <w:rStyle w:val="Heading2Char"/>
          <w:rFonts w:asciiTheme="minorHAnsi" w:eastAsia="MS Mincho" w:hAnsiTheme="minorHAnsi" w:cstheme="minorHAnsi"/>
          <w:color w:val="000000" w:themeColor="text1"/>
        </w:rPr>
        <w:t>A.5.2 Armstrong Flight Research Center (AFRC)</w:t>
      </w:r>
      <w:bookmarkEnd w:id="27"/>
      <w:bookmarkEnd w:id="28"/>
      <w:bookmarkEnd w:id="29"/>
      <w:bookmarkEnd w:id="30"/>
    </w:p>
    <w:p w14:paraId="3393DB42" w14:textId="53661902" w:rsidR="00181B11" w:rsidRPr="0015295C" w:rsidRDefault="00181B11" w:rsidP="00181B11">
      <w:pPr>
        <w:widowControl w:val="0"/>
        <w:autoSpaceDE w:val="0"/>
        <w:autoSpaceDN w:val="0"/>
        <w:adjustRightInd w:val="0"/>
        <w:spacing w:after="1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 xml:space="preserve">POC: Dave Berger, </w:t>
      </w:r>
      <w:hyperlink r:id="rId67" w:history="1">
        <w:r w:rsidRPr="0015295C">
          <w:rPr>
            <w:rStyle w:val="Hyperlink"/>
            <w:rFonts w:asciiTheme="minorHAnsi" w:eastAsia="MS Mincho" w:hAnsiTheme="minorHAnsi" w:cstheme="minorHAnsi"/>
            <w:color w:val="000000" w:themeColor="text1"/>
          </w:rPr>
          <w:t>dave.e.berger@nasa.gov</w:t>
        </w:r>
      </w:hyperlink>
    </w:p>
    <w:p w14:paraId="4A4F47B8" w14:textId="77777777" w:rsidR="00181B11" w:rsidRPr="0015295C" w:rsidRDefault="00181B11" w:rsidP="00181B11">
      <w:pPr>
        <w:widowControl w:val="0"/>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Autonomy (Collision Avoidance, Separation assurance, formation flight, peak seeking control)</w:t>
      </w:r>
    </w:p>
    <w:p w14:paraId="5E7F4864"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Jack Ryan, AFRC-RC)</w:t>
      </w:r>
    </w:p>
    <w:p w14:paraId="54090968"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Adaptive Control</w:t>
      </w:r>
    </w:p>
    <w:p w14:paraId="79BAB5E4"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Curt Hanson, AFRC-RC)</w:t>
      </w:r>
    </w:p>
    <w:p w14:paraId="0AE0E73D"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 xml:space="preserve">Hybrid Electric Propulsion </w:t>
      </w:r>
    </w:p>
    <w:p w14:paraId="7113C8ED"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Starr Ginn, AFRC-R)</w:t>
      </w:r>
    </w:p>
    <w:p w14:paraId="1F102E07"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Control of Flexible Structures using distributed sensor feedback</w:t>
      </w:r>
    </w:p>
    <w:p w14:paraId="4AC274D2"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Marty Brenner, AFRC-RS; Peter Suh, AFRC-RC)</w:t>
      </w:r>
    </w:p>
    <w:p w14:paraId="2108718F"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 xml:space="preserve">Supersonic Research (Boom mitigation and measurement) </w:t>
      </w:r>
    </w:p>
    <w:p w14:paraId="5BF9498C"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Ed Haering, AFRC-RA)</w:t>
      </w:r>
    </w:p>
    <w:p w14:paraId="05876E75"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 xml:space="preserve">Supersonic Research (Laminar Flow) </w:t>
      </w:r>
    </w:p>
    <w:p w14:paraId="37A535E0"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Dan Banks, AFRC-RA)</w:t>
      </w:r>
    </w:p>
    <w:p w14:paraId="5810B521"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Environmental Responsive Aviation</w:t>
      </w:r>
    </w:p>
    <w:p w14:paraId="14019C44"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Mark Mangelsdorf, AFRC-RS)</w:t>
      </w:r>
    </w:p>
    <w:p w14:paraId="1CD4980C"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Hypersonic Structures &amp; Sensors</w:t>
      </w:r>
    </w:p>
    <w:p w14:paraId="22D9D8CE"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Larry Hudson, AFRC-RS)</w:t>
      </w:r>
    </w:p>
    <w:p w14:paraId="1A5F2583"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Large Scale Technology Flight Demonstrations (Towed Glider)</w:t>
      </w:r>
    </w:p>
    <w:p w14:paraId="4F2EE1CA" w14:textId="77777777" w:rsidR="00181B11" w:rsidRPr="0015295C" w:rsidRDefault="00181B11" w:rsidP="00181B11">
      <w:pPr>
        <w:widowControl w:val="0"/>
        <w:autoSpaceDE w:val="0"/>
        <w:autoSpaceDN w:val="0"/>
        <w:adjustRightInd w:val="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Steve Jacobson, AFRC-RC)</w:t>
      </w:r>
    </w:p>
    <w:p w14:paraId="5498DBFF" w14:textId="77777777" w:rsidR="00181B11" w:rsidRPr="0015295C" w:rsidRDefault="00181B11" w:rsidP="00967BB9">
      <w:pPr>
        <w:pStyle w:val="ListParagraph"/>
        <w:widowControl w:val="0"/>
        <w:numPr>
          <w:ilvl w:val="0"/>
          <w:numId w:val="5"/>
        </w:numPr>
        <w:autoSpaceDE w:val="0"/>
        <w:autoSpaceDN w:val="0"/>
        <w:adjustRightInd w:val="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Aerodynamics and Lift Distribution Optimization to Reduce Induced Drag</w:t>
      </w:r>
    </w:p>
    <w:p w14:paraId="073CA8C5" w14:textId="77777777" w:rsidR="00181B11" w:rsidRPr="0015295C" w:rsidRDefault="00181B11" w:rsidP="00181B11">
      <w:pPr>
        <w:widowControl w:val="0"/>
        <w:autoSpaceDE w:val="0"/>
        <w:autoSpaceDN w:val="0"/>
        <w:adjustRightInd w:val="0"/>
        <w:spacing w:after="120"/>
        <w:ind w:left="720"/>
        <w:rPr>
          <w:rFonts w:asciiTheme="minorHAnsi" w:eastAsia="MS Mincho" w:hAnsiTheme="minorHAnsi" w:cstheme="minorHAnsi"/>
          <w:color w:val="000000" w:themeColor="text1"/>
        </w:rPr>
      </w:pPr>
      <w:r w:rsidRPr="0015295C">
        <w:rPr>
          <w:rFonts w:asciiTheme="minorHAnsi" w:eastAsia="MS Mincho" w:hAnsiTheme="minorHAnsi" w:cstheme="minorHAnsi"/>
          <w:color w:val="000000" w:themeColor="text1"/>
        </w:rPr>
        <w:t>(POC: Al Bowers, AFRC-R)</w:t>
      </w:r>
    </w:p>
    <w:p w14:paraId="5F308746" w14:textId="77777777" w:rsidR="00AF7986" w:rsidRPr="0015295C" w:rsidRDefault="00AF7986" w:rsidP="00AF7986">
      <w:pPr>
        <w:autoSpaceDE w:val="0"/>
        <w:autoSpaceDN w:val="0"/>
        <w:spacing w:after="120"/>
        <w:rPr>
          <w:rStyle w:val="Heading2Char"/>
          <w:rFonts w:asciiTheme="minorHAnsi" w:hAnsiTheme="minorHAnsi" w:cstheme="minorHAnsi"/>
        </w:rPr>
      </w:pPr>
      <w:bookmarkStart w:id="31" w:name="_Toc468260184"/>
      <w:bookmarkStart w:id="32" w:name="_Toc468093063"/>
      <w:bookmarkEnd w:id="26"/>
    </w:p>
    <w:p w14:paraId="35E87FC2" w14:textId="2C447D3D" w:rsidR="00AF7986" w:rsidRPr="0015295C" w:rsidRDefault="00AF7986" w:rsidP="00AF7986">
      <w:pPr>
        <w:autoSpaceDE w:val="0"/>
        <w:autoSpaceDN w:val="0"/>
        <w:spacing w:after="120"/>
        <w:rPr>
          <w:rFonts w:asciiTheme="minorHAnsi" w:hAnsiTheme="minorHAnsi" w:cstheme="minorHAnsi"/>
        </w:rPr>
      </w:pPr>
      <w:r w:rsidRPr="0015295C">
        <w:rPr>
          <w:rStyle w:val="Heading2Char"/>
          <w:rFonts w:asciiTheme="minorHAnsi" w:hAnsiTheme="minorHAnsi" w:cstheme="minorHAnsi"/>
          <w:lang w:val="en-US"/>
        </w:rPr>
        <w:t xml:space="preserve">A.5.3 </w:t>
      </w:r>
      <w:r w:rsidRPr="0015295C">
        <w:rPr>
          <w:rStyle w:val="Heading2Char"/>
          <w:rFonts w:asciiTheme="minorHAnsi" w:hAnsiTheme="minorHAnsi" w:cstheme="minorHAnsi"/>
        </w:rPr>
        <w:t>Glenn Research Center (GRC)</w:t>
      </w:r>
      <w:bookmarkEnd w:id="31"/>
      <w:r w:rsidRPr="0015295C">
        <w:rPr>
          <w:rFonts w:asciiTheme="minorHAnsi" w:hAnsiTheme="minorHAnsi" w:cstheme="minorHAnsi"/>
          <w:b/>
          <w:bCs/>
          <w:color w:val="000000"/>
        </w:rPr>
        <w:t xml:space="preserve">, </w:t>
      </w:r>
      <w:r w:rsidRPr="0015295C">
        <w:rPr>
          <w:rFonts w:asciiTheme="minorHAnsi" w:hAnsiTheme="minorHAnsi" w:cstheme="minorHAnsi"/>
          <w:color w:val="0D0D0D"/>
        </w:rPr>
        <w:t xml:space="preserve">POC: Mark David Kankam, Ph.D. </w:t>
      </w:r>
      <w:hyperlink r:id="rId68" w:history="1">
        <w:r w:rsidRPr="0015295C">
          <w:rPr>
            <w:rStyle w:val="Hyperlink"/>
            <w:rFonts w:asciiTheme="minorHAnsi" w:hAnsiTheme="minorHAnsi" w:cstheme="minorHAnsi"/>
          </w:rPr>
          <w:t>mark.d.kankam@nasa.gov</w:t>
        </w:r>
      </w:hyperlink>
    </w:p>
    <w:p w14:paraId="3379FFF5" w14:textId="77777777" w:rsidR="00AF7986" w:rsidRPr="0015295C" w:rsidRDefault="00AF7986" w:rsidP="00AF7986">
      <w:pPr>
        <w:pStyle w:val="Default"/>
        <w:rPr>
          <w:rFonts w:asciiTheme="minorHAnsi" w:hAnsiTheme="minorHAnsi" w:cstheme="minorHAnsi"/>
          <w:color w:val="0D0D0D"/>
        </w:rPr>
      </w:pPr>
      <w:r w:rsidRPr="0015295C">
        <w:rPr>
          <w:rFonts w:asciiTheme="minorHAnsi" w:hAnsiTheme="minorHAnsi" w:cstheme="minorHAnsi"/>
          <w:color w:val="0D0D0D"/>
        </w:rPr>
        <w:t xml:space="preserve">Research and technology, and engineering engagements comprise including: </w:t>
      </w:r>
    </w:p>
    <w:p w14:paraId="6A5D229B" w14:textId="77777777" w:rsidR="00AF7986" w:rsidRPr="0015295C" w:rsidRDefault="00AF7986" w:rsidP="00AF7986">
      <w:pPr>
        <w:pStyle w:val="Default"/>
        <w:rPr>
          <w:rFonts w:asciiTheme="minorHAnsi" w:hAnsiTheme="minorHAnsi" w:cstheme="minorHAnsi"/>
          <w:color w:val="1F497D"/>
        </w:rPr>
      </w:pPr>
    </w:p>
    <w:p w14:paraId="120594E3"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Acoustics / Propulsion Acoustics </w:t>
      </w:r>
    </w:p>
    <w:p w14:paraId="7B2D969D"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D0D0D"/>
        </w:rPr>
        <w:t xml:space="preserve">Advanced Energy (Renewable Wind and Solar, Coal Energy and Alternative </w:t>
      </w:r>
      <w:r w:rsidRPr="0015295C">
        <w:rPr>
          <w:rFonts w:asciiTheme="minorHAnsi" w:hAnsiTheme="minorHAnsi" w:cstheme="minorHAnsi"/>
          <w:color w:val="000000" w:themeColor="text1"/>
        </w:rPr>
        <w:t xml:space="preserve">Energy) </w:t>
      </w:r>
    </w:p>
    <w:p w14:paraId="1EF7F02F"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Advanced Microwave Communications </w:t>
      </w:r>
    </w:p>
    <w:p w14:paraId="28C60B53"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Networks, Architectures and Systems Integration</w:t>
      </w:r>
    </w:p>
    <w:p w14:paraId="50AD373C"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Intelligent Systems-Smart Sensors and Electronic Systems Technologies</w:t>
      </w:r>
    </w:p>
    <w:p w14:paraId="202CC899"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Aeronautical and Space Systems Analysis </w:t>
      </w:r>
    </w:p>
    <w:p w14:paraId="71185A37"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Electrified Aircraft </w:t>
      </w:r>
    </w:p>
    <w:p w14:paraId="4E49D881"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Computer Systems and Networks </w:t>
      </w:r>
    </w:p>
    <w:p w14:paraId="0203B5B1"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D0D0D"/>
        </w:rPr>
        <w:t>Electric (</w:t>
      </w:r>
      <w:r w:rsidRPr="0015295C">
        <w:rPr>
          <w:rFonts w:asciiTheme="minorHAnsi" w:hAnsiTheme="minorHAnsi" w:cstheme="minorHAnsi"/>
          <w:color w:val="000000" w:themeColor="text1"/>
        </w:rPr>
        <w:t xml:space="preserve">Ion) Propulsion </w:t>
      </w:r>
    </w:p>
    <w:p w14:paraId="635DFF32"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Fluid and Cryogenic Systems / Thermal Systems</w:t>
      </w:r>
    </w:p>
    <w:p w14:paraId="28140E57"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Growth of Ice on Aircraft</w:t>
      </w:r>
    </w:p>
    <w:p w14:paraId="2476DCAD"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Aviation Safety Improvements</w:t>
      </w:r>
    </w:p>
    <w:p w14:paraId="7EFC8DBE"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Instrumentation, Controls and Electronics </w:t>
      </w:r>
    </w:p>
    <w:p w14:paraId="39D6BB5E"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Fluids, Computational Fluid Dynamics (CFD) and Turbomachinery </w:t>
      </w:r>
    </w:p>
    <w:p w14:paraId="7DDEDD09"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Materials and Structures, including Mechanical Components and Lubrication </w:t>
      </w:r>
    </w:p>
    <w:p w14:paraId="69D2A4F1"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Mechanical and Drive Systems (Shape Memory Alloys-Base Actuation)</w:t>
      </w:r>
    </w:p>
    <w:p w14:paraId="510EA95C"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Computational Modeling</w:t>
      </w:r>
    </w:p>
    <w:p w14:paraId="3A841945"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Microgravity Fluid Physics, Combustion Phenomena and Bioengineering </w:t>
      </w:r>
    </w:p>
    <w:p w14:paraId="78CA46A7"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Nanotechnology </w:t>
      </w:r>
    </w:p>
    <w:p w14:paraId="030565AA"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Photovoltaics, Electrochemistry-Physics, and Thermal Energy Conversion </w:t>
      </w:r>
    </w:p>
    <w:p w14:paraId="0119DAF1"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Propulsion System Aerodynamics </w:t>
      </w:r>
    </w:p>
    <w:p w14:paraId="57F0FB29"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00000" w:themeColor="text1"/>
        </w:rPr>
      </w:pPr>
      <w:r w:rsidRPr="0015295C">
        <w:rPr>
          <w:rFonts w:asciiTheme="minorHAnsi" w:hAnsiTheme="minorHAnsi" w:cstheme="minorHAnsi"/>
          <w:color w:val="000000" w:themeColor="text1"/>
        </w:rPr>
        <w:t xml:space="preserve">Power Architecture, Generation, Storage, Distribution and Management </w:t>
      </w:r>
    </w:p>
    <w:p w14:paraId="52E039CA"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Urban Air Mobility (UAM) </w:t>
      </w:r>
    </w:p>
    <w:p w14:paraId="7F15E8AC" w14:textId="77777777" w:rsidR="00AF7986" w:rsidRPr="0015295C" w:rsidRDefault="00AF7986" w:rsidP="00967BB9">
      <w:pPr>
        <w:pStyle w:val="Default"/>
        <w:widowControl/>
        <w:numPr>
          <w:ilvl w:val="0"/>
          <w:numId w:val="5"/>
        </w:numPr>
        <w:adjustRightInd/>
        <w:rPr>
          <w:rFonts w:asciiTheme="minorHAnsi" w:hAnsiTheme="minorHAnsi" w:cstheme="minorHAnsi"/>
          <w:color w:val="0D0D0D"/>
        </w:rPr>
      </w:pPr>
      <w:r w:rsidRPr="0015295C">
        <w:rPr>
          <w:rFonts w:asciiTheme="minorHAnsi" w:hAnsiTheme="minorHAnsi" w:cstheme="minorHAnsi"/>
          <w:color w:val="0D0D0D"/>
        </w:rPr>
        <w:t xml:space="preserve">Systems Engineering </w:t>
      </w:r>
    </w:p>
    <w:p w14:paraId="068C1D14" w14:textId="77777777" w:rsidR="00AF7986" w:rsidRPr="0015295C" w:rsidRDefault="00AF7986" w:rsidP="00AF7986">
      <w:pPr>
        <w:pStyle w:val="Default"/>
        <w:rPr>
          <w:rFonts w:asciiTheme="minorHAnsi" w:hAnsiTheme="minorHAnsi" w:cstheme="minorHAnsi"/>
          <w:color w:val="0D0D0D"/>
        </w:rPr>
      </w:pPr>
    </w:p>
    <w:p w14:paraId="48442EDB" w14:textId="77777777" w:rsidR="00AF7986" w:rsidRPr="0015295C" w:rsidRDefault="00AF7986" w:rsidP="00AF7986">
      <w:pPr>
        <w:pStyle w:val="Default"/>
        <w:rPr>
          <w:rFonts w:asciiTheme="minorHAnsi" w:hAnsiTheme="minorHAnsi" w:cstheme="minorHAnsi"/>
        </w:rPr>
      </w:pPr>
      <w:r w:rsidRPr="0015295C">
        <w:rPr>
          <w:rFonts w:asciiTheme="minorHAnsi" w:hAnsiTheme="minorHAnsi" w:cstheme="minorHAnsi"/>
          <w:color w:val="0D0D0D"/>
        </w:rPr>
        <w:t xml:space="preserve">The above engagement areas relate to the following key Glenn Areas of Expertise: </w:t>
      </w:r>
    </w:p>
    <w:p w14:paraId="7AC64FF0"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Aircraft Propulsion </w:t>
      </w:r>
    </w:p>
    <w:p w14:paraId="24F595DD"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Communications Technology and Development </w:t>
      </w:r>
    </w:p>
    <w:p w14:paraId="7C82F382"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Space Propulsion and Cryogenic Fluids Management </w:t>
      </w:r>
    </w:p>
    <w:p w14:paraId="46C4B338"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Power, Energy Storage and Conversion </w:t>
      </w:r>
    </w:p>
    <w:p w14:paraId="031C41E4" w14:textId="77777777" w:rsidR="00AF7986" w:rsidRPr="0015295C" w:rsidRDefault="00AF7986" w:rsidP="00967BB9">
      <w:pPr>
        <w:pStyle w:val="Default"/>
        <w:widowControl/>
        <w:numPr>
          <w:ilvl w:val="0"/>
          <w:numId w:val="5"/>
        </w:numPr>
        <w:adjustRightInd/>
        <w:spacing w:after="44"/>
        <w:rPr>
          <w:rFonts w:asciiTheme="minorHAnsi" w:hAnsiTheme="minorHAnsi" w:cstheme="minorHAnsi"/>
          <w:color w:val="0D0D0D"/>
        </w:rPr>
      </w:pPr>
      <w:r w:rsidRPr="0015295C">
        <w:rPr>
          <w:rFonts w:asciiTheme="minorHAnsi" w:hAnsiTheme="minorHAnsi" w:cstheme="minorHAnsi"/>
          <w:color w:val="0D0D0D"/>
        </w:rPr>
        <w:t xml:space="preserve">Materials and Structures for Extreme Environment </w:t>
      </w:r>
    </w:p>
    <w:p w14:paraId="6E18736F" w14:textId="77777777" w:rsidR="00AF7986" w:rsidRPr="0015295C" w:rsidRDefault="00AF7986" w:rsidP="00967BB9">
      <w:pPr>
        <w:pStyle w:val="Default"/>
        <w:widowControl/>
        <w:numPr>
          <w:ilvl w:val="0"/>
          <w:numId w:val="5"/>
        </w:numPr>
        <w:adjustRightInd/>
        <w:rPr>
          <w:rFonts w:asciiTheme="minorHAnsi" w:hAnsiTheme="minorHAnsi" w:cstheme="minorHAnsi"/>
        </w:rPr>
      </w:pPr>
      <w:r w:rsidRPr="0015295C">
        <w:rPr>
          <w:rFonts w:asciiTheme="minorHAnsi" w:hAnsiTheme="minorHAnsi" w:cstheme="minorHAnsi"/>
          <w:color w:val="0D0D0D"/>
        </w:rPr>
        <w:t xml:space="preserve">Physical Sciences and Biomedical Technologies in Space </w:t>
      </w:r>
    </w:p>
    <w:p w14:paraId="163745DB" w14:textId="27424F4A" w:rsidR="00181B11" w:rsidRPr="0015295C" w:rsidRDefault="00181B11" w:rsidP="00AF7986">
      <w:pPr>
        <w:ind w:left="360"/>
        <w:rPr>
          <w:rFonts w:asciiTheme="minorHAnsi" w:hAnsiTheme="minorHAnsi" w:cstheme="minorHAnsi"/>
          <w:color w:val="FF0000"/>
        </w:rPr>
      </w:pPr>
    </w:p>
    <w:p w14:paraId="617F9DD3" w14:textId="77777777" w:rsidR="00181B11" w:rsidRPr="0015295C" w:rsidRDefault="00181B11" w:rsidP="00181B11">
      <w:pPr>
        <w:autoSpaceDE w:val="0"/>
        <w:autoSpaceDN w:val="0"/>
        <w:spacing w:after="120"/>
        <w:rPr>
          <w:rStyle w:val="Heading2Char"/>
          <w:rFonts w:asciiTheme="minorHAnsi" w:hAnsiTheme="minorHAnsi" w:cstheme="minorHAnsi"/>
          <w:color w:val="FF0000"/>
        </w:rPr>
      </w:pPr>
    </w:p>
    <w:p w14:paraId="20649F99" w14:textId="5CD84AFE" w:rsidR="00AF7986" w:rsidRPr="0015295C" w:rsidRDefault="00AF7986" w:rsidP="00AF7986">
      <w:pPr>
        <w:rPr>
          <w:rFonts w:asciiTheme="minorHAnsi" w:hAnsiTheme="minorHAnsi" w:cstheme="minorHAnsi"/>
        </w:rPr>
      </w:pPr>
      <w:r w:rsidRPr="0015295C">
        <w:rPr>
          <w:rStyle w:val="Heading2Char"/>
          <w:rFonts w:asciiTheme="minorHAnsi" w:hAnsiTheme="minorHAnsi" w:cstheme="minorHAnsi"/>
        </w:rPr>
        <w:t>A.5.</w:t>
      </w:r>
      <w:r w:rsidR="009B13B6" w:rsidRPr="0015295C">
        <w:rPr>
          <w:rStyle w:val="Heading2Char"/>
          <w:rFonts w:asciiTheme="minorHAnsi" w:hAnsiTheme="minorHAnsi" w:cstheme="minorHAnsi"/>
          <w:lang w:val="en-US"/>
        </w:rPr>
        <w:t>4</w:t>
      </w:r>
      <w:r w:rsidRPr="0015295C">
        <w:rPr>
          <w:rStyle w:val="Heading2Char"/>
          <w:rFonts w:asciiTheme="minorHAnsi" w:hAnsiTheme="minorHAnsi" w:cstheme="minorHAnsi"/>
        </w:rPr>
        <w:t xml:space="preserve"> Goddard Space Flight Center (GSFC)</w:t>
      </w:r>
      <w:r w:rsidRPr="0015295C">
        <w:rPr>
          <w:rFonts w:asciiTheme="minorHAnsi" w:hAnsiTheme="minorHAnsi" w:cstheme="minorHAnsi"/>
          <w:color w:val="000000"/>
        </w:rPr>
        <w:t xml:space="preserve">, POC: James L. Harrington, </w:t>
      </w:r>
      <w:hyperlink r:id="rId69" w:history="1">
        <w:r w:rsidRPr="0015295C">
          <w:rPr>
            <w:rStyle w:val="Hyperlink"/>
            <w:rFonts w:asciiTheme="minorHAnsi" w:hAnsiTheme="minorHAnsi" w:cstheme="minorHAnsi"/>
          </w:rPr>
          <w:t>james.l.harrington@nasa.gov</w:t>
        </w:r>
      </w:hyperlink>
    </w:p>
    <w:p w14:paraId="4F4B82DA" w14:textId="77777777" w:rsidR="00AF7986" w:rsidRPr="0015295C" w:rsidRDefault="00AF7986" w:rsidP="00AF7986">
      <w:pPr>
        <w:rPr>
          <w:rFonts w:asciiTheme="minorHAnsi" w:hAnsiTheme="minorHAnsi" w:cstheme="minorHAnsi"/>
        </w:rPr>
      </w:pPr>
      <w:r w:rsidRPr="0015295C">
        <w:rPr>
          <w:rFonts w:asciiTheme="minorHAnsi" w:hAnsiTheme="minorHAnsi" w:cstheme="minorHAnsi"/>
          <w:b/>
          <w:bCs/>
        </w:rPr>
        <w:t> </w:t>
      </w:r>
    </w:p>
    <w:p w14:paraId="1EE7CFF8" w14:textId="77777777" w:rsidR="00AF7986" w:rsidRPr="0015295C" w:rsidRDefault="00AF7986" w:rsidP="00AF7986">
      <w:pPr>
        <w:rPr>
          <w:rFonts w:asciiTheme="minorHAnsi" w:hAnsiTheme="minorHAnsi" w:cstheme="minorHAnsi"/>
        </w:rPr>
      </w:pPr>
      <w:r w:rsidRPr="0015295C">
        <w:rPr>
          <w:rStyle w:val="apple-style-span"/>
          <w:rFonts w:asciiTheme="minorHAnsi" w:hAnsiTheme="minorHAnsi" w:cstheme="minorHAnsi"/>
          <w:b/>
          <w:bCs/>
          <w:color w:val="000000"/>
        </w:rPr>
        <w:t>Applied Engineering and Technology Directorate: </w:t>
      </w:r>
      <w:r w:rsidRPr="0015295C">
        <w:rPr>
          <w:rStyle w:val="apple-style-span"/>
          <w:rFonts w:asciiTheme="minorHAnsi" w:hAnsiTheme="minorHAnsi" w:cstheme="minorHAnsi"/>
          <w:color w:val="000000"/>
        </w:rPr>
        <w:t xml:space="preserve">POC: Danielle Margiotta, </w:t>
      </w:r>
      <w:hyperlink r:id="rId70" w:history="1">
        <w:r w:rsidRPr="0015295C">
          <w:rPr>
            <w:rStyle w:val="Hyperlink"/>
            <w:rFonts w:asciiTheme="minorHAnsi" w:hAnsiTheme="minorHAnsi" w:cstheme="minorHAnsi"/>
          </w:rPr>
          <w:t>Danielle.V.Margiotta@nasa.gov</w:t>
        </w:r>
      </w:hyperlink>
    </w:p>
    <w:p w14:paraId="3E2230B7"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Advanced Manufacturing</w:t>
      </w:r>
      <w:r w:rsidRPr="0015295C">
        <w:rPr>
          <w:rStyle w:val="apple-style-span"/>
          <w:rFonts w:asciiTheme="minorHAnsi" w:hAnsiTheme="minorHAnsi" w:cstheme="minorHAnsi"/>
          <w:color w:val="000000"/>
        </w:rPr>
        <w:t> - facilitates the development, evaluation, and deployment of efficient and flexible additive manufacturing technologies. (ref: </w:t>
      </w:r>
      <w:hyperlink r:id="rId71" w:tgtFrame="_blank" w:history="1">
        <w:r w:rsidRPr="0015295C">
          <w:rPr>
            <w:rStyle w:val="Hyperlink"/>
            <w:rFonts w:asciiTheme="minorHAnsi" w:hAnsiTheme="minorHAnsi" w:cstheme="minorHAnsi"/>
            <w:color w:val="800080"/>
          </w:rPr>
          <w:t>NAMII.org</w:t>
        </w:r>
      </w:hyperlink>
      <w:r w:rsidRPr="0015295C">
        <w:rPr>
          <w:rStyle w:val="apple-style-span"/>
          <w:rFonts w:asciiTheme="minorHAnsi" w:hAnsiTheme="minorHAnsi" w:cstheme="minorHAnsi"/>
          <w:color w:val="000000"/>
        </w:rPr>
        <w:t>)</w:t>
      </w:r>
    </w:p>
    <w:p w14:paraId="40B3AB3B"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Advanced Multi-functional Systems and Structures</w:t>
      </w:r>
      <w:r w:rsidRPr="0015295C">
        <w:rPr>
          <w:rStyle w:val="apple-style-span"/>
          <w:rFonts w:asciiTheme="minorHAnsi" w:hAnsiTheme="minorHAnsi" w:cstheme="minorHAnsi"/>
          <w:color w:val="000000"/>
        </w:rPr>
        <w:t> - novel approaches to increase spacecraft systems resource utilization</w:t>
      </w:r>
    </w:p>
    <w:p w14:paraId="47BCCC9A"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Micro - and Nanotechnology - Based Detector Systems</w:t>
      </w:r>
      <w:r w:rsidRPr="0015295C">
        <w:rPr>
          <w:rStyle w:val="apple-style-span"/>
          <w:rFonts w:asciiTheme="minorHAnsi" w:hAnsiTheme="minorHAnsi" w:cstheme="minorHAnsi"/>
          <w:color w:val="000000"/>
        </w:rPr>
        <w:t> - research and application of these technologies to increase the efficiency of detector and optical systems</w:t>
      </w:r>
    </w:p>
    <w:p w14:paraId="31020571"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Ultra-miniature Spaceflight Systems and Instruments</w:t>
      </w:r>
      <w:r w:rsidRPr="0015295C">
        <w:rPr>
          <w:rStyle w:val="apple-style-span"/>
          <w:rFonts w:asciiTheme="minorHAnsi" w:hAnsiTheme="minorHAnsi" w:cstheme="minorHAnsi"/>
          <w:color w:val="000000"/>
        </w:rPr>
        <w:t> - miniaturization approaches from multiple disciplines - materials, mechanical, electrical, software, and optical - to achieve substantial resource reductions</w:t>
      </w:r>
    </w:p>
    <w:p w14:paraId="35977D31"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Systems Robust to Extreme Environments</w:t>
      </w:r>
      <w:r w:rsidRPr="0015295C">
        <w:rPr>
          <w:rStyle w:val="apple-style-span"/>
          <w:rFonts w:asciiTheme="minorHAnsi" w:hAnsiTheme="minorHAnsi" w:cstheme="minorHAnsi"/>
          <w:color w:val="000000"/>
        </w:rPr>
        <w:t> - materials and design approaches that will preserve designed system properties and operational parameters (e.g. mechanical, electrical, thermal), and enable reliable systems operations in hostile space environments.</w:t>
      </w:r>
    </w:p>
    <w:p w14:paraId="0FAAA309" w14:textId="77777777" w:rsidR="00AF7986" w:rsidRPr="0015295C" w:rsidRDefault="00AF7986" w:rsidP="00967BB9">
      <w:pPr>
        <w:pStyle w:val="ListParagraph"/>
        <w:numPr>
          <w:ilvl w:val="0"/>
          <w:numId w:val="43"/>
        </w:numPr>
        <w:rPr>
          <w:rFonts w:asciiTheme="minorHAnsi" w:hAnsiTheme="minorHAnsi" w:cstheme="minorHAnsi"/>
          <w:color w:val="000000"/>
        </w:rPr>
      </w:pPr>
      <w:r w:rsidRPr="0015295C">
        <w:rPr>
          <w:rStyle w:val="apple-style-span"/>
          <w:rFonts w:asciiTheme="minorHAnsi" w:hAnsiTheme="minorHAnsi" w:cstheme="minorHAnsi"/>
          <w:b/>
          <w:bCs/>
          <w:color w:val="000000"/>
        </w:rPr>
        <w:t>Spacecraft Navigation Technologies</w:t>
      </w:r>
    </w:p>
    <w:p w14:paraId="203D48C5"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Spacecraft GNSS receivers, ranging crosslink transceivers, and relative navigation sensors</w:t>
      </w:r>
    </w:p>
    <w:p w14:paraId="6A1D5F64"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Optical navigation and satellite laser ranging</w:t>
      </w:r>
    </w:p>
    <w:p w14:paraId="03E17784"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Deep-space autonomous navigation techniques</w:t>
      </w:r>
    </w:p>
    <w:p w14:paraId="7BB2C3EA"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Software tools for spacecraft navigation ground operations and navigation analysis</w:t>
      </w:r>
    </w:p>
    <w:p w14:paraId="1412D45B"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Formation Flying</w:t>
      </w:r>
    </w:p>
    <w:p w14:paraId="316973B6" w14:textId="77777777" w:rsidR="00AF7986" w:rsidRPr="0015295C" w:rsidRDefault="00AF7986" w:rsidP="00967BB9">
      <w:pPr>
        <w:pStyle w:val="ListParagraph"/>
        <w:numPr>
          <w:ilvl w:val="0"/>
          <w:numId w:val="44"/>
        </w:numPr>
        <w:rPr>
          <w:rFonts w:asciiTheme="minorHAnsi" w:hAnsiTheme="minorHAnsi" w:cstheme="minorHAnsi"/>
          <w:color w:val="000000"/>
        </w:rPr>
      </w:pPr>
      <w:r w:rsidRPr="0015295C">
        <w:rPr>
          <w:rFonts w:asciiTheme="minorHAnsi" w:hAnsiTheme="minorHAnsi" w:cstheme="minorHAnsi"/>
          <w:b/>
          <w:bCs/>
          <w:color w:val="000000"/>
        </w:rPr>
        <w:t>Automated Rendezvous and Docking (AR&amp;D) techniques</w:t>
      </w:r>
    </w:p>
    <w:p w14:paraId="3588DFFD"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Fonts w:asciiTheme="minorHAnsi" w:hAnsiTheme="minorHAnsi" w:cstheme="minorHAnsi"/>
          <w:color w:val="000000"/>
        </w:rPr>
        <w:t>Algorithm development</w:t>
      </w:r>
    </w:p>
    <w:p w14:paraId="5F05C2B4"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Fonts w:asciiTheme="minorHAnsi" w:hAnsiTheme="minorHAnsi" w:cstheme="minorHAnsi"/>
          <w:color w:val="000000"/>
        </w:rPr>
        <w:t>Pose estimation for satellite servicing missions</w:t>
      </w:r>
    </w:p>
    <w:p w14:paraId="7B0B4C67"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Fonts w:asciiTheme="minorHAnsi" w:hAnsiTheme="minorHAnsi" w:cstheme="minorHAnsi"/>
          <w:color w:val="000000"/>
        </w:rPr>
        <w:t>Sensors (e.g., LiDARs, natural feature recognition)</w:t>
      </w:r>
    </w:p>
    <w:p w14:paraId="7B7F0386"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Fonts w:asciiTheme="minorHAnsi" w:hAnsiTheme="minorHAnsi" w:cstheme="minorHAnsi"/>
          <w:color w:val="000000"/>
        </w:rPr>
        <w:t>Actuation (e.g., micro propulsion, electromagnetic formation flying)</w:t>
      </w:r>
    </w:p>
    <w:p w14:paraId="52B7327A" w14:textId="77777777" w:rsidR="00AF7986" w:rsidRPr="0015295C" w:rsidRDefault="00AF7986" w:rsidP="00967BB9">
      <w:pPr>
        <w:pStyle w:val="ListParagraph"/>
        <w:numPr>
          <w:ilvl w:val="0"/>
          <w:numId w:val="44"/>
        </w:numPr>
        <w:rPr>
          <w:rFonts w:asciiTheme="minorHAnsi" w:hAnsiTheme="minorHAnsi" w:cstheme="minorHAnsi"/>
          <w:color w:val="000000"/>
        </w:rPr>
      </w:pPr>
      <w:r w:rsidRPr="0015295C">
        <w:rPr>
          <w:rStyle w:val="apple-style-span"/>
          <w:rFonts w:asciiTheme="minorHAnsi" w:hAnsiTheme="minorHAnsi" w:cstheme="minorHAnsi"/>
          <w:b/>
          <w:bCs/>
          <w:color w:val="000000"/>
        </w:rPr>
        <w:t>Mission and Trajectory Design Technologies </w:t>
      </w:r>
    </w:p>
    <w:p w14:paraId="59184377"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Mission design tools that will enable new mission classes (e.g., low thrust planetary missions, precision formation flying missions)</w:t>
      </w:r>
    </w:p>
    <w:p w14:paraId="12E12192"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Mission design tools that reduce the costs and risks of current mission design methodologies</w:t>
      </w:r>
    </w:p>
    <w:p w14:paraId="61D1A2BF"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Trajectory design techniques that enable integrated optimal designs across multiple orbital dynamic regimes (i.e. earth orbiting, earth-moon libration point, sun-earth libration point, interplanetary) </w:t>
      </w:r>
    </w:p>
    <w:p w14:paraId="425D68E1" w14:textId="77777777" w:rsidR="00AF7986" w:rsidRPr="0015295C" w:rsidRDefault="00AF7986" w:rsidP="00967BB9">
      <w:pPr>
        <w:pStyle w:val="ListParagraph"/>
        <w:numPr>
          <w:ilvl w:val="0"/>
          <w:numId w:val="44"/>
        </w:numPr>
        <w:rPr>
          <w:rFonts w:asciiTheme="minorHAnsi" w:hAnsiTheme="minorHAnsi" w:cstheme="minorHAnsi"/>
          <w:color w:val="000000"/>
        </w:rPr>
      </w:pPr>
      <w:r w:rsidRPr="0015295C">
        <w:rPr>
          <w:rStyle w:val="apple-style-span"/>
          <w:rFonts w:asciiTheme="minorHAnsi" w:hAnsiTheme="minorHAnsi" w:cstheme="minorHAnsi"/>
          <w:b/>
          <w:bCs/>
          <w:color w:val="000000"/>
        </w:rPr>
        <w:t>Spacecraft Attitude Determination and Control Technologies</w:t>
      </w:r>
    </w:p>
    <w:p w14:paraId="148D645F"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Modeling, simulation, and advanced estimation algorithms</w:t>
      </w:r>
    </w:p>
    <w:p w14:paraId="0F5041D1"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Advanced spacecraft attitude sensor technologies (e.g., MEMS IMU’s, precision optical trackers)</w:t>
      </w:r>
    </w:p>
    <w:p w14:paraId="14F9B656"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Advanced spacecraft actuator technologies (e.g. modular and scalable momentum control devices, ‘green’ propulsion, micropropulsion, low power electric propulsion)</w:t>
      </w:r>
    </w:p>
    <w:p w14:paraId="4AD4B8B0" w14:textId="77777777" w:rsidR="00AF7986" w:rsidRPr="0015295C" w:rsidRDefault="00AF7986" w:rsidP="00967BB9">
      <w:pPr>
        <w:pStyle w:val="ListParagraph"/>
        <w:numPr>
          <w:ilvl w:val="0"/>
          <w:numId w:val="44"/>
        </w:numPr>
        <w:spacing w:after="120"/>
        <w:rPr>
          <w:rFonts w:asciiTheme="minorHAnsi" w:hAnsiTheme="minorHAnsi" w:cstheme="minorHAnsi"/>
        </w:rPr>
      </w:pPr>
      <w:r w:rsidRPr="0015295C">
        <w:rPr>
          <w:rStyle w:val="apple-style-span"/>
          <w:rFonts w:asciiTheme="minorHAnsi" w:hAnsiTheme="minorHAnsi" w:cstheme="minorHAnsi"/>
          <w:b/>
          <w:bCs/>
          <w:color w:val="000000"/>
        </w:rPr>
        <w:t>CubeSats</w:t>
      </w:r>
      <w:r w:rsidRPr="0015295C">
        <w:rPr>
          <w:rStyle w:val="apple-style-span"/>
          <w:rFonts w:asciiTheme="minorHAnsi" w:hAnsiTheme="minorHAnsi" w:cstheme="minorHAnsi"/>
          <w:color w:val="000000"/>
        </w:rPr>
        <w:t> - Participating institutions will develop CubeSat/Smallsat components, technologies and systems to support NASA technology demonstration and risk reduction efforts. Student teams will develop miniature CubeSat/Smallsat systems for: power generation and distribution, navigation, communication, on-board computing, structures (fixed and deployable), orbital stabilization, pointing, and de-orbiting.  These components, technologies and systems shall be made available for use by NASA for integration into NASA Cubesat/Smallsats. They may be integrated into complete off-the-shelf “CubeSat/Smallsat bus” systems, with a goal of minimizing “bus” weight/power/volume/cost and maximizing available “payload” weight/power/volume.  NASA technologists will then use these components/systems to develop payloads that demonstrate key technologies to prove concepts and/or reduce risks for future Earth Science, Space Science and Exploration/Robotic Servicing missions. POC:  Thomas P. Flatley (</w:t>
      </w:r>
      <w:hyperlink r:id="rId72" w:history="1">
        <w:r w:rsidRPr="0015295C">
          <w:rPr>
            <w:rStyle w:val="Hyperlink"/>
            <w:rFonts w:asciiTheme="minorHAnsi" w:hAnsiTheme="minorHAnsi" w:cstheme="minorHAnsi"/>
          </w:rPr>
          <w:t>Thomas.P.Flatley@nasa.gov</w:t>
        </w:r>
      </w:hyperlink>
      <w:r w:rsidRPr="0015295C">
        <w:rPr>
          <w:rStyle w:val="apple-style-span"/>
          <w:rFonts w:asciiTheme="minorHAnsi" w:hAnsiTheme="minorHAnsi" w:cstheme="minorHAnsi"/>
          <w:color w:val="000000"/>
        </w:rPr>
        <w:t>).</w:t>
      </w:r>
    </w:p>
    <w:p w14:paraId="5DBE21A9" w14:textId="77777777" w:rsidR="00AF7986" w:rsidRPr="0015295C" w:rsidRDefault="00AF7986" w:rsidP="00967BB9">
      <w:pPr>
        <w:pStyle w:val="ListParagraph"/>
        <w:numPr>
          <w:ilvl w:val="0"/>
          <w:numId w:val="44"/>
        </w:numPr>
        <w:spacing w:after="120"/>
        <w:rPr>
          <w:rFonts w:asciiTheme="minorHAnsi" w:hAnsiTheme="minorHAnsi" w:cstheme="minorHAnsi"/>
        </w:rPr>
      </w:pPr>
      <w:r w:rsidRPr="0015295C">
        <w:rPr>
          <w:rStyle w:val="apple-style-span"/>
          <w:rFonts w:asciiTheme="minorHAnsi" w:hAnsiTheme="minorHAnsi" w:cstheme="minorHAnsi"/>
          <w:b/>
          <w:bCs/>
          <w:color w:val="000000"/>
        </w:rPr>
        <w:t>On-Orbit Multicore Computing</w:t>
      </w:r>
      <w:r w:rsidRPr="0015295C">
        <w:rPr>
          <w:rStyle w:val="apple-style-span"/>
          <w:rFonts w:asciiTheme="minorHAnsi" w:hAnsiTheme="minorHAnsi" w:cstheme="minorHAnsi"/>
          <w:color w:val="000000"/>
        </w:rPr>
        <w:t> - High performance multicore processing for advanced automation and science data processing on spacecraft. There are multiple multicore processing platforms in development that are being targeted for the next generation of science and exploration missions, but there is little work in the area of software frameworks and architectures to utilize these platforms. It is proposed that research in the areas of efficient inter-core communications, software partitioning, fault detection, isolation &amp; recovery, memory management, core power management, scheduling algorithms, and software frameworks be done to enable a transition to these newer platforms. Participating institutions can select areas to research and work with NASA technologists to develop and prototype the resulting concepts.  POC:  Alan Cudmore (</w:t>
      </w:r>
      <w:hyperlink r:id="rId73" w:history="1">
        <w:r w:rsidRPr="0015295C">
          <w:rPr>
            <w:rStyle w:val="Hyperlink"/>
            <w:rFonts w:asciiTheme="minorHAnsi" w:hAnsiTheme="minorHAnsi" w:cstheme="minorHAnsi"/>
          </w:rPr>
          <w:t>Alan.p.cudmore@nasa.gov</w:t>
        </w:r>
      </w:hyperlink>
      <w:r w:rsidRPr="0015295C">
        <w:rPr>
          <w:rStyle w:val="apple-style-span"/>
          <w:rFonts w:asciiTheme="minorHAnsi" w:hAnsiTheme="minorHAnsi" w:cstheme="minorHAnsi"/>
          <w:color w:val="000000"/>
        </w:rPr>
        <w:t>)</w:t>
      </w:r>
      <w:r w:rsidRPr="0015295C">
        <w:rPr>
          <w:rFonts w:asciiTheme="minorHAnsi" w:hAnsiTheme="minorHAnsi" w:cstheme="minorHAnsi"/>
        </w:rPr>
        <w:t>.</w:t>
      </w:r>
    </w:p>
    <w:p w14:paraId="621E358C" w14:textId="77777777" w:rsidR="00AF7986" w:rsidRPr="0015295C" w:rsidRDefault="00AF7986" w:rsidP="00967BB9">
      <w:pPr>
        <w:pStyle w:val="ListParagraph"/>
        <w:numPr>
          <w:ilvl w:val="0"/>
          <w:numId w:val="44"/>
        </w:numPr>
        <w:spacing w:after="120"/>
        <w:rPr>
          <w:rFonts w:asciiTheme="minorHAnsi" w:hAnsiTheme="minorHAnsi" w:cstheme="minorHAnsi"/>
          <w:color w:val="000000"/>
        </w:rPr>
      </w:pPr>
      <w:r w:rsidRPr="0015295C">
        <w:rPr>
          <w:rFonts w:asciiTheme="minorHAnsi" w:hAnsiTheme="minorHAnsi" w:cstheme="minorHAnsi"/>
          <w:b/>
          <w:bCs/>
          <w:color w:val="000000"/>
        </w:rPr>
        <w:t>Integrated Photonic components and systems</w:t>
      </w:r>
      <w:r w:rsidRPr="0015295C">
        <w:rPr>
          <w:rFonts w:asciiTheme="minorHAnsi" w:hAnsiTheme="minorHAnsi" w:cstheme="minorHAnsi"/>
          <w:color w:val="000000"/>
        </w:rPr>
        <w:t> -  Integrated photonic components and systems for Sensors, Spectrometers, Chemical/biological sensors, Microwave, Sub-millimeter and Long-Wave Infra-Red photonics, Telecom- inter and intra satellite communications.  </w:t>
      </w:r>
    </w:p>
    <w:p w14:paraId="3BF91DF1" w14:textId="77777777" w:rsidR="00AF7986" w:rsidRPr="0015295C" w:rsidRDefault="00AF7986" w:rsidP="00967BB9">
      <w:pPr>
        <w:pStyle w:val="ListParagraph"/>
        <w:numPr>
          <w:ilvl w:val="0"/>
          <w:numId w:val="44"/>
        </w:numPr>
        <w:spacing w:after="120"/>
        <w:rPr>
          <w:rFonts w:asciiTheme="minorHAnsi" w:hAnsiTheme="minorHAnsi" w:cstheme="minorHAnsi"/>
          <w:color w:val="000000"/>
        </w:rPr>
      </w:pPr>
      <w:r w:rsidRPr="0015295C">
        <w:rPr>
          <w:rFonts w:asciiTheme="minorHAnsi" w:hAnsiTheme="minorHAnsi" w:cstheme="minorHAnsi"/>
          <w:b/>
          <w:bCs/>
          <w:color w:val="000000"/>
        </w:rPr>
        <w:t>Quantum computing</w:t>
      </w:r>
    </w:p>
    <w:p w14:paraId="5EFE7779" w14:textId="77777777" w:rsidR="00AF7986" w:rsidRPr="0015295C" w:rsidRDefault="00AF7986" w:rsidP="00967BB9">
      <w:pPr>
        <w:pStyle w:val="ListParagraph"/>
        <w:numPr>
          <w:ilvl w:val="0"/>
          <w:numId w:val="44"/>
        </w:numPr>
        <w:spacing w:after="120"/>
        <w:rPr>
          <w:rFonts w:asciiTheme="minorHAnsi" w:hAnsiTheme="minorHAnsi" w:cstheme="minorHAnsi"/>
          <w:color w:val="000000"/>
        </w:rPr>
      </w:pPr>
      <w:r w:rsidRPr="0015295C">
        <w:rPr>
          <w:rFonts w:asciiTheme="minorHAnsi" w:hAnsiTheme="minorHAnsi" w:cstheme="minorHAnsi"/>
          <w:b/>
          <w:bCs/>
          <w:color w:val="000000"/>
        </w:rPr>
        <w:t>Artificial intelligence and machine learning</w:t>
      </w:r>
    </w:p>
    <w:p w14:paraId="633A3D63" w14:textId="77777777" w:rsidR="00AF7986" w:rsidRPr="0015295C" w:rsidRDefault="00AF7986" w:rsidP="00967BB9">
      <w:pPr>
        <w:pStyle w:val="ListParagraph"/>
        <w:numPr>
          <w:ilvl w:val="0"/>
          <w:numId w:val="44"/>
        </w:numPr>
        <w:spacing w:after="120"/>
        <w:rPr>
          <w:rFonts w:asciiTheme="minorHAnsi" w:hAnsiTheme="minorHAnsi" w:cstheme="minorHAnsi"/>
        </w:rPr>
      </w:pPr>
      <w:r w:rsidRPr="0015295C">
        <w:rPr>
          <w:rFonts w:asciiTheme="minorHAnsi" w:hAnsiTheme="minorHAnsi" w:cstheme="minorHAnsi"/>
          <w:b/>
          <w:bCs/>
          <w:color w:val="000000"/>
        </w:rPr>
        <w:t>(Big) data analytics</w:t>
      </w:r>
    </w:p>
    <w:p w14:paraId="4C51F666" w14:textId="77777777" w:rsidR="00AF7986" w:rsidRPr="0015295C" w:rsidRDefault="00AF7986" w:rsidP="00967BB9">
      <w:pPr>
        <w:pStyle w:val="ListParagraph"/>
        <w:numPr>
          <w:ilvl w:val="0"/>
          <w:numId w:val="44"/>
        </w:numPr>
        <w:rPr>
          <w:rFonts w:asciiTheme="minorHAnsi" w:hAnsiTheme="minorHAnsi" w:cstheme="minorHAnsi"/>
          <w:color w:val="000000"/>
        </w:rPr>
      </w:pPr>
      <w:r w:rsidRPr="0015295C">
        <w:rPr>
          <w:rStyle w:val="apple-style-span"/>
          <w:rFonts w:asciiTheme="minorHAnsi" w:hAnsiTheme="minorHAnsi" w:cstheme="minorHAnsi"/>
          <w:b/>
          <w:bCs/>
          <w:color w:val="000000"/>
        </w:rPr>
        <w:t>Radiation Effects and Analysis</w:t>
      </w:r>
      <w:r w:rsidRPr="0015295C">
        <w:rPr>
          <w:rStyle w:val="apple-style-span"/>
          <w:rFonts w:asciiTheme="minorHAnsi" w:hAnsiTheme="minorHAnsi" w:cstheme="minorHAnsi"/>
          <w:color w:val="000000"/>
        </w:rPr>
        <w:t> </w:t>
      </w:r>
    </w:p>
    <w:p w14:paraId="7F66956C"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Flight validation of advanced event rate prediction techniques</w:t>
      </w:r>
    </w:p>
    <w:p w14:paraId="1D7F3F6E"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New approaches for testing and evaluating 3-D integrated microcircuits and other advanced microelectronic devices</w:t>
      </w:r>
    </w:p>
    <w:p w14:paraId="35B127B8"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End-to-end system (e.g., integrated component level or higher) modeling of radiation effects</w:t>
      </w:r>
    </w:p>
    <w:p w14:paraId="684D7FA1" w14:textId="77777777" w:rsidR="00AF7986" w:rsidRPr="0015295C" w:rsidRDefault="00AF7986" w:rsidP="00967BB9">
      <w:pPr>
        <w:pStyle w:val="ListParagraph"/>
        <w:numPr>
          <w:ilvl w:val="1"/>
          <w:numId w:val="44"/>
        </w:numPr>
        <w:rPr>
          <w:rFonts w:asciiTheme="minorHAnsi" w:hAnsiTheme="minorHAnsi" w:cstheme="minorHAnsi"/>
          <w:color w:val="000000"/>
        </w:rPr>
      </w:pPr>
      <w:r w:rsidRPr="0015295C">
        <w:rPr>
          <w:rStyle w:val="apple-style-span"/>
          <w:rFonts w:asciiTheme="minorHAnsi" w:hAnsiTheme="minorHAnsi" w:cstheme="minorHAnsi"/>
          <w:color w:val="000000"/>
        </w:rPr>
        <w:t>Statistical approaches to tackle radiation hardness assurance (i.e., total dose, displacement damage, and/or single-event effects) for high-risk, low-cost missions.</w:t>
      </w:r>
    </w:p>
    <w:p w14:paraId="00262FC4" w14:textId="77777777" w:rsidR="00AF7986" w:rsidRPr="0015295C" w:rsidRDefault="00AF7986" w:rsidP="00AF7986">
      <w:pPr>
        <w:ind w:left="1080"/>
        <w:rPr>
          <w:rFonts w:asciiTheme="minorHAnsi" w:eastAsiaTheme="minorHAnsi" w:hAnsiTheme="minorHAnsi" w:cstheme="minorHAnsi"/>
        </w:rPr>
      </w:pPr>
      <w:r w:rsidRPr="0015295C">
        <w:rPr>
          <w:rFonts w:asciiTheme="minorHAnsi" w:hAnsiTheme="minorHAnsi" w:cstheme="minorHAnsi"/>
          <w:color w:val="000000"/>
        </w:rPr>
        <w:t> </w:t>
      </w:r>
    </w:p>
    <w:p w14:paraId="5403115F" w14:textId="77777777" w:rsidR="00AF7986" w:rsidRPr="0015295C" w:rsidRDefault="00AF7986" w:rsidP="00AF7986">
      <w:pPr>
        <w:spacing w:after="120"/>
        <w:rPr>
          <w:rFonts w:asciiTheme="minorHAnsi" w:hAnsiTheme="minorHAnsi" w:cstheme="minorHAnsi"/>
        </w:rPr>
      </w:pPr>
      <w:r w:rsidRPr="0015295C">
        <w:rPr>
          <w:rFonts w:asciiTheme="minorHAnsi" w:hAnsiTheme="minorHAnsi" w:cstheme="minorHAnsi"/>
          <w:b/>
          <w:bCs/>
          <w:color w:val="000000"/>
        </w:rPr>
        <w:t>Sciences and Exploration Directorate</w:t>
      </w:r>
      <w:r w:rsidRPr="0015295C">
        <w:rPr>
          <w:rFonts w:asciiTheme="minorHAnsi" w:hAnsiTheme="minorHAnsi" w:cstheme="minorHAnsi"/>
          <w:b/>
          <w:bCs/>
          <w:color w:val="000000"/>
          <w:u w:val="single"/>
        </w:rPr>
        <w:t xml:space="preserve"> </w:t>
      </w:r>
      <w:r w:rsidRPr="0015295C">
        <w:rPr>
          <w:rFonts w:asciiTheme="minorHAnsi" w:hAnsiTheme="minorHAnsi" w:cstheme="minorHAnsi"/>
          <w:color w:val="000000"/>
        </w:rPr>
        <w:t xml:space="preserve">POC:  Blanche Meeson, </w:t>
      </w:r>
      <w:hyperlink r:id="rId74" w:history="1">
        <w:r w:rsidRPr="0015295C">
          <w:rPr>
            <w:rStyle w:val="Hyperlink"/>
            <w:rFonts w:asciiTheme="minorHAnsi" w:hAnsiTheme="minorHAnsi" w:cstheme="minorHAnsi"/>
          </w:rPr>
          <w:t>Blanche.W.Meeson@nasa.gov</w:t>
        </w:r>
      </w:hyperlink>
    </w:p>
    <w:p w14:paraId="14BE58EF" w14:textId="77777777" w:rsidR="00AF7986" w:rsidRPr="0015295C" w:rsidRDefault="00AF7986" w:rsidP="00AF7986">
      <w:pPr>
        <w:spacing w:after="120"/>
        <w:rPr>
          <w:rFonts w:asciiTheme="minorHAnsi" w:hAnsiTheme="minorHAnsi" w:cstheme="minorHAnsi"/>
        </w:rPr>
      </w:pPr>
      <w:r w:rsidRPr="0015295C">
        <w:rPr>
          <w:rFonts w:asciiTheme="minorHAnsi" w:hAnsiTheme="minorHAnsi" w:cstheme="minorHAnsi"/>
          <w:color w:val="000000"/>
        </w:rPr>
        <w:t>The Sciences and Exploration Directorate at NASA Goddard Space Flight Center (</w:t>
      </w:r>
      <w:hyperlink r:id="rId75" w:history="1">
        <w:r w:rsidRPr="0015295C">
          <w:rPr>
            <w:rStyle w:val="Hyperlink"/>
            <w:rFonts w:asciiTheme="minorHAnsi" w:hAnsiTheme="minorHAnsi" w:cstheme="minorHAnsi"/>
            <w:color w:val="800080"/>
          </w:rPr>
          <w:t>http://science.gsfc.nasa.gov</w:t>
        </w:r>
      </w:hyperlink>
      <w:r w:rsidRPr="0015295C">
        <w:rPr>
          <w:rFonts w:asciiTheme="minorHAnsi" w:hAnsiTheme="minorHAnsi" w:cstheme="minorHAnsi"/>
          <w:color w:val="000000"/>
        </w:rPr>
        <w:t>) is the largest Earth and space science research organization in the world. Its scientists advance understanding of the Earth and its life-sustaining environment, the Sun, the solar system, and the wider universe beyond.  All are engaged in the full life cycle of satellite missions and instruments from concept development to implementation, analysis and application of the scientific information, and community access and services.</w:t>
      </w:r>
    </w:p>
    <w:p w14:paraId="65668E81" w14:textId="77777777" w:rsidR="00AF7986" w:rsidRPr="0015295C" w:rsidRDefault="00AF7986" w:rsidP="00967BB9">
      <w:pPr>
        <w:numPr>
          <w:ilvl w:val="0"/>
          <w:numId w:val="45"/>
        </w:numPr>
        <w:spacing w:after="120"/>
        <w:rPr>
          <w:rFonts w:asciiTheme="minorHAnsi" w:hAnsiTheme="minorHAnsi" w:cstheme="minorHAnsi"/>
          <w:color w:val="000000"/>
        </w:rPr>
      </w:pPr>
      <w:r w:rsidRPr="0015295C">
        <w:rPr>
          <w:rFonts w:asciiTheme="minorHAnsi" w:hAnsiTheme="minorHAnsi" w:cstheme="minorHAnsi"/>
          <w:color w:val="000000"/>
        </w:rPr>
        <w:t>The </w:t>
      </w:r>
      <w:r w:rsidRPr="0015295C">
        <w:rPr>
          <w:rFonts w:asciiTheme="minorHAnsi" w:hAnsiTheme="minorHAnsi" w:cstheme="minorHAnsi"/>
          <w:b/>
          <w:bCs/>
          <w:color w:val="000000"/>
        </w:rPr>
        <w:t>Earth Sciences Division</w:t>
      </w:r>
      <w:r w:rsidRPr="0015295C">
        <w:rPr>
          <w:rFonts w:asciiTheme="minorHAnsi" w:hAnsiTheme="minorHAnsi" w:cstheme="minorHAnsi"/>
          <w:color w:val="000000"/>
        </w:rPr>
        <w:t> plans, organizes, evaluates, and implements a broad program of research on our planet's natural systems and processes. Major focus areas include climate change, severe weather, the atmosphere, the oceans, sea ice and glaciers, and the land surface. To study the planet from the unique perspective of space, the Earth Science Division develops and operates remote-sensing satellites and instruments. We analyze observational data from these spacecraft and make it available to the world's scientists and policy makers.     The Division conducts extensive field campaigns to gather data from the surface and airborne platforms.  The Division also develops, uses, and assimilates observations into models that simulate planetary processes involving the water, energy, and carbon cycles at multiple scales up to global.  POC:  Eric Brown de Colstoun (</w:t>
      </w:r>
      <w:hyperlink r:id="rId76" w:history="1">
        <w:r w:rsidRPr="0015295C">
          <w:rPr>
            <w:rStyle w:val="Hyperlink"/>
            <w:rFonts w:asciiTheme="minorHAnsi" w:hAnsiTheme="minorHAnsi" w:cstheme="minorHAnsi"/>
          </w:rPr>
          <w:t>eric.c.browndecolsto@nasa.gov</w:t>
        </w:r>
      </w:hyperlink>
      <w:r w:rsidRPr="0015295C">
        <w:rPr>
          <w:rFonts w:asciiTheme="minorHAnsi" w:hAnsiTheme="minorHAnsi" w:cstheme="minorHAnsi"/>
          <w:color w:val="000000"/>
        </w:rPr>
        <w:t>).</w:t>
      </w:r>
    </w:p>
    <w:p w14:paraId="2A75E838" w14:textId="77777777" w:rsidR="00AF7986" w:rsidRPr="0015295C" w:rsidRDefault="00AF7986" w:rsidP="00967BB9">
      <w:pPr>
        <w:numPr>
          <w:ilvl w:val="0"/>
          <w:numId w:val="45"/>
        </w:numPr>
        <w:spacing w:after="120"/>
        <w:rPr>
          <w:rFonts w:asciiTheme="minorHAnsi" w:hAnsiTheme="minorHAnsi" w:cstheme="minorHAnsi"/>
          <w:color w:val="000000"/>
        </w:rPr>
      </w:pPr>
      <w:r w:rsidRPr="0015295C">
        <w:rPr>
          <w:rFonts w:asciiTheme="minorHAnsi" w:hAnsiTheme="minorHAnsi" w:cstheme="minorHAnsi"/>
          <w:color w:val="000000"/>
        </w:rPr>
        <w:t>The </w:t>
      </w:r>
      <w:r w:rsidRPr="0015295C">
        <w:rPr>
          <w:rFonts w:asciiTheme="minorHAnsi" w:hAnsiTheme="minorHAnsi" w:cstheme="minorHAnsi"/>
          <w:b/>
          <w:bCs/>
          <w:color w:val="000000"/>
        </w:rPr>
        <w:t>Astrophysics Science Division</w:t>
      </w:r>
      <w:r w:rsidRPr="0015295C">
        <w:rPr>
          <w:rFonts w:asciiTheme="minorHAnsi" w:hAnsiTheme="minorHAnsi" w:cstheme="minorHAnsi"/>
          <w:color w:val="000000"/>
        </w:rPr>
        <w:t> conducts a broad program of research in astronomy, astrophysics, and fundamental physics. Individual investigations address issues such as the nature of dark matter and dark energy, which planets outside our solar system may harbor life, and the nature of space, time, and matter at the edges of black holes. Observing photons, particles, and gravitational waves enables researchers to probe astrophysical objects and processes. Researchers develop theoretical models, design experiments and hardware to test theories, and interpret and evaluate observational data.  POC:  Rita Samburna (</w:t>
      </w:r>
      <w:hyperlink r:id="rId77" w:history="1">
        <w:r w:rsidRPr="0015295C">
          <w:rPr>
            <w:rStyle w:val="Hyperlink"/>
            <w:rFonts w:asciiTheme="minorHAnsi" w:hAnsiTheme="minorHAnsi" w:cstheme="minorHAnsi"/>
          </w:rPr>
          <w:t>Rita.m.Sambruna@nasa.gov</w:t>
        </w:r>
      </w:hyperlink>
      <w:r w:rsidRPr="0015295C">
        <w:rPr>
          <w:rFonts w:asciiTheme="minorHAnsi" w:hAnsiTheme="minorHAnsi" w:cstheme="minorHAnsi"/>
          <w:color w:val="000000"/>
        </w:rPr>
        <w:t>).</w:t>
      </w:r>
    </w:p>
    <w:p w14:paraId="085A81C4" w14:textId="77777777" w:rsidR="00AF7986" w:rsidRPr="0015295C" w:rsidRDefault="00AF7986" w:rsidP="00967BB9">
      <w:pPr>
        <w:numPr>
          <w:ilvl w:val="0"/>
          <w:numId w:val="45"/>
        </w:numPr>
        <w:spacing w:after="120"/>
        <w:rPr>
          <w:rFonts w:asciiTheme="minorHAnsi" w:hAnsiTheme="minorHAnsi" w:cstheme="minorHAnsi"/>
          <w:color w:val="000000"/>
        </w:rPr>
      </w:pPr>
      <w:r w:rsidRPr="0015295C">
        <w:rPr>
          <w:rFonts w:asciiTheme="minorHAnsi" w:hAnsiTheme="minorHAnsi" w:cstheme="minorHAnsi"/>
          <w:color w:val="000000"/>
        </w:rPr>
        <w:t>The </w:t>
      </w:r>
      <w:r w:rsidRPr="0015295C">
        <w:rPr>
          <w:rFonts w:asciiTheme="minorHAnsi" w:hAnsiTheme="minorHAnsi" w:cstheme="minorHAnsi"/>
          <w:b/>
          <w:bCs/>
          <w:color w:val="000000"/>
        </w:rPr>
        <w:t>Heliophysics Science Division</w:t>
      </w:r>
      <w:r w:rsidRPr="0015295C">
        <w:rPr>
          <w:rFonts w:asciiTheme="minorHAnsi" w:hAnsiTheme="minorHAnsi" w:cstheme="minorHAnsi"/>
          <w:color w:val="000000"/>
        </w:rPr>
        <w:t> conducts research on the Sun, its extended solar-system environment (the heliosphere), and interactions of Earth, other planets, small bodies, and interstellar gas with the heliosphere. Division research also encompasses Geospace, Earth's magnetosphere and its outer atmosphere, and Space Weather—the important effects that heliospheric disturbances have on spacecraft and terrestrial systems. Division scientists develop spacecraft missions and instruments, systems to manage and disseminate heliophysical data, and theoretical and computational models to interpret the data. Possible heliophysics-related research include:  advanced software environments and data-mining strategies to collect, collate and analyze data relevant to the Sun and its effects on the solar system and the Earth (“space weather”); and advanced computational techniques, including but not limited to parallel architectures and the effective use of graphics processing units, for the simulation of magnetized and highly dynamic plasmas and neutral gases in the heliosphere.  POC:  Doug Rabin (</w:t>
      </w:r>
      <w:hyperlink r:id="rId78" w:history="1">
        <w:r w:rsidRPr="0015295C">
          <w:rPr>
            <w:rStyle w:val="Hyperlink"/>
            <w:rFonts w:asciiTheme="minorHAnsi" w:hAnsiTheme="minorHAnsi" w:cstheme="minorHAnsi"/>
          </w:rPr>
          <w:t>Douglas.Rabin@nasa.gov</w:t>
        </w:r>
      </w:hyperlink>
      <w:r w:rsidRPr="0015295C">
        <w:rPr>
          <w:rFonts w:asciiTheme="minorHAnsi" w:hAnsiTheme="minorHAnsi" w:cstheme="minorHAnsi"/>
          <w:color w:val="000000"/>
        </w:rPr>
        <w:t>).</w:t>
      </w:r>
    </w:p>
    <w:p w14:paraId="1330F261" w14:textId="77777777" w:rsidR="00AF7986" w:rsidRPr="0015295C" w:rsidRDefault="00AF7986" w:rsidP="00967BB9">
      <w:pPr>
        <w:numPr>
          <w:ilvl w:val="0"/>
          <w:numId w:val="45"/>
        </w:numPr>
        <w:spacing w:after="120"/>
        <w:rPr>
          <w:rFonts w:asciiTheme="minorHAnsi" w:hAnsiTheme="minorHAnsi" w:cstheme="minorHAnsi"/>
          <w:i/>
          <w:iCs/>
          <w:color w:val="000000"/>
        </w:rPr>
      </w:pPr>
      <w:r w:rsidRPr="0015295C">
        <w:rPr>
          <w:rFonts w:asciiTheme="minorHAnsi" w:hAnsiTheme="minorHAnsi" w:cstheme="minorHAnsi"/>
          <w:color w:val="000000"/>
        </w:rPr>
        <w:t>The </w:t>
      </w:r>
      <w:r w:rsidRPr="0015295C">
        <w:rPr>
          <w:rFonts w:asciiTheme="minorHAnsi" w:hAnsiTheme="minorHAnsi" w:cstheme="minorHAnsi"/>
          <w:b/>
          <w:bCs/>
          <w:color w:val="000000"/>
        </w:rPr>
        <w:t>Solar System Exploration Division</w:t>
      </w:r>
      <w:r w:rsidRPr="0015295C">
        <w:rPr>
          <w:rFonts w:asciiTheme="minorHAnsi" w:hAnsiTheme="minorHAnsi" w:cstheme="minorHAnsi"/>
          <w:color w:val="000000"/>
        </w:rPr>
        <w:t> builds science instruments and conducts theoretical and experimental research to explore the solar system and understand the formation and evolution of planetary systems. Laboratories within the division investigate areas as diverse as astrochemistry, planetary atmospheres, extrasolar planetary systems, earth science, planetary geodynamics, space geodesy, and comparative planetary studies. To study how planetary systems form and evolve, division scientists develop theoretical models and experimental research programs, as well as mission investigations and space instruments to test them. The researchers participate in planetary and Earth science missions, and collect, interpret, and evaluate measurements.  </w:t>
      </w:r>
      <w:r w:rsidRPr="0015295C">
        <w:rPr>
          <w:rFonts w:asciiTheme="minorHAnsi" w:hAnsiTheme="minorHAnsi" w:cstheme="minorHAnsi"/>
          <w:i/>
          <w:iCs/>
          <w:color w:val="000000"/>
        </w:rPr>
        <w:t>POC:  Brook Lakew (</w:t>
      </w:r>
      <w:hyperlink r:id="rId79" w:history="1">
        <w:r w:rsidRPr="0015295C">
          <w:rPr>
            <w:rStyle w:val="Hyperlink"/>
            <w:rFonts w:asciiTheme="minorHAnsi" w:hAnsiTheme="minorHAnsi" w:cstheme="minorHAnsi"/>
            <w:i/>
            <w:iCs/>
          </w:rPr>
          <w:t>Brook.Lakew@nasa.gov</w:t>
        </w:r>
      </w:hyperlink>
      <w:r w:rsidRPr="0015295C">
        <w:rPr>
          <w:rFonts w:asciiTheme="minorHAnsi" w:hAnsiTheme="minorHAnsi" w:cstheme="minorHAnsi"/>
          <w:i/>
          <w:iCs/>
          <w:color w:val="000000"/>
        </w:rPr>
        <w:t>)</w:t>
      </w:r>
    </w:p>
    <w:p w14:paraId="57CF333A" w14:textId="77777777" w:rsidR="00AF7986" w:rsidRPr="0015295C" w:rsidRDefault="00AF7986" w:rsidP="00967BB9">
      <w:pPr>
        <w:pStyle w:val="ListParagraph"/>
        <w:numPr>
          <w:ilvl w:val="0"/>
          <w:numId w:val="45"/>
        </w:numPr>
        <w:autoSpaceDE w:val="0"/>
        <w:autoSpaceDN w:val="0"/>
        <w:spacing w:after="164"/>
        <w:rPr>
          <w:rFonts w:asciiTheme="minorHAnsi" w:hAnsiTheme="minorHAnsi" w:cstheme="minorHAnsi"/>
          <w:i/>
          <w:iCs/>
          <w:color w:val="000000"/>
        </w:rPr>
      </w:pPr>
      <w:r w:rsidRPr="0015295C">
        <w:rPr>
          <w:rFonts w:asciiTheme="minorHAnsi" w:hAnsiTheme="minorHAnsi" w:cstheme="minorHAnsi"/>
          <w:b/>
          <w:bCs/>
          <w:color w:val="0D0D0D"/>
        </w:rPr>
        <w:t xml:space="preserve">Quantum computing: </w:t>
      </w:r>
      <w:r w:rsidRPr="0015295C">
        <w:rPr>
          <w:rFonts w:asciiTheme="minorHAnsi" w:hAnsiTheme="minorHAnsi" w:cstheme="minorHAnsi"/>
          <w:color w:val="0D0D0D"/>
        </w:rPr>
        <w:t>Quantum computing is based on quantum bits or qubits. Unlike traditional computers, in which bits must have a value of either zero or one, a qubit can represent a zero, a one, or both values simultaneously. Representing information in qubits allows the information to be processed in ways that have no equivalent in classical computing, taking advantage of phenomena such as quantum tunneling and quantum entanglement. As such, quantum computers may theoretically be able to solve certain problems in a few days that would take millions of years on a classical computer</w:t>
      </w:r>
      <w:r w:rsidRPr="0015295C">
        <w:rPr>
          <w:rFonts w:asciiTheme="minorHAnsi" w:hAnsiTheme="minorHAnsi" w:cstheme="minorHAnsi"/>
          <w:color w:val="000000"/>
        </w:rPr>
        <w:t xml:space="preserve">.  </w:t>
      </w:r>
      <w:r w:rsidRPr="0015295C">
        <w:rPr>
          <w:rFonts w:asciiTheme="minorHAnsi" w:hAnsiTheme="minorHAnsi" w:cstheme="minorHAnsi"/>
          <w:i/>
          <w:iCs/>
          <w:color w:val="000000"/>
        </w:rPr>
        <w:t>POC: Mike Little (</w:t>
      </w:r>
      <w:hyperlink r:id="rId80" w:history="1">
        <w:r w:rsidRPr="0015295C">
          <w:rPr>
            <w:rStyle w:val="Hyperlink"/>
            <w:rFonts w:asciiTheme="minorHAnsi" w:hAnsiTheme="minorHAnsi" w:cstheme="minorHAnsi"/>
            <w:i/>
            <w:iCs/>
          </w:rPr>
          <w:t>m.m.little@nasa.gov</w:t>
        </w:r>
      </w:hyperlink>
      <w:r w:rsidRPr="0015295C">
        <w:rPr>
          <w:rFonts w:asciiTheme="minorHAnsi" w:hAnsiTheme="minorHAnsi" w:cstheme="minorHAnsi"/>
          <w:i/>
          <w:iCs/>
          <w:color w:val="000000"/>
        </w:rPr>
        <w:t>)</w:t>
      </w:r>
    </w:p>
    <w:p w14:paraId="42ED168E" w14:textId="77777777" w:rsidR="00AF7986" w:rsidRPr="0015295C" w:rsidRDefault="00AF7986" w:rsidP="00967BB9">
      <w:pPr>
        <w:pStyle w:val="ListParagraph"/>
        <w:numPr>
          <w:ilvl w:val="0"/>
          <w:numId w:val="45"/>
        </w:numPr>
        <w:autoSpaceDE w:val="0"/>
        <w:autoSpaceDN w:val="0"/>
        <w:rPr>
          <w:rFonts w:asciiTheme="minorHAnsi" w:hAnsiTheme="minorHAnsi" w:cstheme="minorHAnsi"/>
          <w:i/>
          <w:iCs/>
          <w:color w:val="0D0D0D"/>
        </w:rPr>
      </w:pPr>
      <w:r w:rsidRPr="0015295C">
        <w:rPr>
          <w:rFonts w:asciiTheme="minorHAnsi" w:hAnsiTheme="minorHAnsi" w:cstheme="minorHAnsi"/>
          <w:b/>
          <w:bCs/>
          <w:color w:val="0D0D0D"/>
        </w:rPr>
        <w:t>Artificial intelligence and machine learning</w:t>
      </w:r>
      <w:r w:rsidRPr="0015295C">
        <w:rPr>
          <w:rFonts w:asciiTheme="minorHAnsi" w:hAnsiTheme="minorHAnsi" w:cstheme="minorHAnsi"/>
          <w:color w:val="0D0D0D"/>
        </w:rPr>
        <w:t xml:space="preserve">: Artificial Intelligence (AI) is a collection of advanced technologies that allows machines to think and act, both humanly and rationally, through sensing, comprehending, acting and learning. AI's foundations lie at the intersection of several traditional fields - Philosophy, Mathematics, Economics, Neuroscience, Psychology and Computer Science. Current AI applications include big data analytics, robotics, intelligent sensing, assisted decision making, and speech recognition just to name a few. </w:t>
      </w:r>
      <w:r w:rsidRPr="0015295C">
        <w:rPr>
          <w:rFonts w:asciiTheme="minorHAnsi" w:hAnsiTheme="minorHAnsi" w:cstheme="minorHAnsi"/>
          <w:color w:val="000000"/>
        </w:rPr>
        <w:t> </w:t>
      </w:r>
      <w:r w:rsidRPr="0015295C">
        <w:rPr>
          <w:rFonts w:asciiTheme="minorHAnsi" w:hAnsiTheme="minorHAnsi" w:cstheme="minorHAnsi"/>
          <w:i/>
          <w:iCs/>
          <w:color w:val="000000"/>
        </w:rPr>
        <w:t>POCs: Mark Carroll (</w:t>
      </w:r>
      <w:hyperlink r:id="rId81" w:history="1">
        <w:r w:rsidRPr="0015295C">
          <w:rPr>
            <w:rStyle w:val="Hyperlink"/>
            <w:rFonts w:asciiTheme="minorHAnsi" w:hAnsiTheme="minorHAnsi" w:cstheme="minorHAnsi"/>
            <w:i/>
            <w:iCs/>
          </w:rPr>
          <w:t>mark.carroll@nasa.gov</w:t>
        </w:r>
      </w:hyperlink>
      <w:r w:rsidRPr="0015295C">
        <w:rPr>
          <w:rFonts w:asciiTheme="minorHAnsi" w:hAnsiTheme="minorHAnsi" w:cstheme="minorHAnsi"/>
          <w:i/>
          <w:iCs/>
          <w:color w:val="000000"/>
        </w:rPr>
        <w:t>) across the entire organization and in Heliophysics Barbara Thompson (</w:t>
      </w:r>
      <w:hyperlink r:id="rId82" w:history="1">
        <w:r w:rsidRPr="0015295C">
          <w:rPr>
            <w:rStyle w:val="Hyperlink"/>
            <w:rFonts w:asciiTheme="minorHAnsi" w:hAnsiTheme="minorHAnsi" w:cstheme="minorHAnsi"/>
            <w:i/>
            <w:iCs/>
          </w:rPr>
          <w:t>Barbara.j.thompson@nasa.gov</w:t>
        </w:r>
      </w:hyperlink>
      <w:r w:rsidRPr="0015295C">
        <w:rPr>
          <w:rFonts w:asciiTheme="minorHAnsi" w:hAnsiTheme="minorHAnsi" w:cstheme="minorHAnsi"/>
          <w:i/>
          <w:iCs/>
          <w:color w:val="000000"/>
        </w:rPr>
        <w:t>)</w:t>
      </w:r>
    </w:p>
    <w:p w14:paraId="1C87214D" w14:textId="77777777" w:rsidR="00AF7986" w:rsidRPr="0015295C" w:rsidRDefault="00AF7986" w:rsidP="00AF7986">
      <w:pPr>
        <w:autoSpaceDE w:val="0"/>
        <w:autoSpaceDN w:val="0"/>
        <w:ind w:left="360"/>
        <w:rPr>
          <w:rFonts w:asciiTheme="minorHAnsi" w:eastAsiaTheme="minorHAnsi" w:hAnsiTheme="minorHAnsi" w:cstheme="minorHAnsi"/>
          <w:i/>
          <w:iCs/>
          <w:color w:val="0D0D0D"/>
        </w:rPr>
      </w:pPr>
    </w:p>
    <w:p w14:paraId="0715470A" w14:textId="77777777" w:rsidR="00AF7986" w:rsidRPr="0015295C" w:rsidRDefault="00AF7986" w:rsidP="00967BB9">
      <w:pPr>
        <w:pStyle w:val="ListParagraph"/>
        <w:numPr>
          <w:ilvl w:val="0"/>
          <w:numId w:val="45"/>
        </w:numPr>
        <w:autoSpaceDE w:val="0"/>
        <w:autoSpaceDN w:val="0"/>
        <w:rPr>
          <w:rFonts w:asciiTheme="minorHAnsi" w:hAnsiTheme="minorHAnsi" w:cstheme="minorHAnsi"/>
          <w:color w:val="000000"/>
        </w:rPr>
      </w:pPr>
      <w:r w:rsidRPr="0015295C">
        <w:rPr>
          <w:rFonts w:asciiTheme="minorHAnsi" w:hAnsiTheme="minorHAnsi" w:cstheme="minorHAnsi"/>
          <w:b/>
          <w:bCs/>
          <w:color w:val="0D0D0D"/>
        </w:rPr>
        <w:t xml:space="preserve">(Big) data analytics: </w:t>
      </w:r>
      <w:r w:rsidRPr="0015295C">
        <w:rPr>
          <w:rFonts w:asciiTheme="minorHAnsi" w:hAnsiTheme="minorHAnsi" w:cstheme="minorHAnsi"/>
          <w:color w:val="0D0D0D"/>
        </w:rPr>
        <w:t xml:space="preserve">Data Analytics, including Data Mining and Pattern Recognition for Science applications and with special emphasis on: </w:t>
      </w:r>
    </w:p>
    <w:p w14:paraId="565309B9" w14:textId="77777777" w:rsidR="00AF7986" w:rsidRPr="0015295C" w:rsidRDefault="00AF7986" w:rsidP="00967BB9">
      <w:pPr>
        <w:pStyle w:val="ListParagraph"/>
        <w:numPr>
          <w:ilvl w:val="1"/>
          <w:numId w:val="46"/>
        </w:numPr>
        <w:autoSpaceDE w:val="0"/>
        <w:autoSpaceDN w:val="0"/>
        <w:spacing w:after="27"/>
        <w:rPr>
          <w:rFonts w:asciiTheme="minorHAnsi" w:hAnsiTheme="minorHAnsi" w:cstheme="minorHAnsi"/>
          <w:color w:val="0D0D0D"/>
        </w:rPr>
      </w:pPr>
      <w:r w:rsidRPr="0015295C">
        <w:rPr>
          <w:rFonts w:asciiTheme="minorHAnsi" w:hAnsiTheme="minorHAnsi" w:cstheme="minorHAnsi"/>
          <w:color w:val="0D0D0D"/>
        </w:rPr>
        <w:t xml:space="preserve">Quantification of uncertainty in inference from big data </w:t>
      </w:r>
    </w:p>
    <w:p w14:paraId="4AA8D5CC" w14:textId="77777777" w:rsidR="00AF7986" w:rsidRPr="0015295C" w:rsidRDefault="00AF7986" w:rsidP="00967BB9">
      <w:pPr>
        <w:pStyle w:val="ListParagraph"/>
        <w:numPr>
          <w:ilvl w:val="1"/>
          <w:numId w:val="46"/>
        </w:numPr>
        <w:autoSpaceDE w:val="0"/>
        <w:autoSpaceDN w:val="0"/>
        <w:spacing w:after="27"/>
        <w:rPr>
          <w:rFonts w:asciiTheme="minorHAnsi" w:hAnsiTheme="minorHAnsi" w:cstheme="minorHAnsi"/>
          <w:color w:val="000000"/>
        </w:rPr>
      </w:pPr>
      <w:r w:rsidRPr="0015295C">
        <w:rPr>
          <w:rFonts w:asciiTheme="minorHAnsi" w:hAnsiTheme="minorHAnsi" w:cstheme="minorHAnsi"/>
          <w:color w:val="0D0D0D"/>
        </w:rPr>
        <w:t xml:space="preserve">Experiment design to create data that is AI/ML ready and robust against misleading correlations </w:t>
      </w:r>
    </w:p>
    <w:p w14:paraId="4A1ED9E9" w14:textId="77777777" w:rsidR="00AF7986" w:rsidRPr="0015295C" w:rsidRDefault="00AF7986" w:rsidP="00967BB9">
      <w:pPr>
        <w:pStyle w:val="ListParagraph"/>
        <w:numPr>
          <w:ilvl w:val="1"/>
          <w:numId w:val="46"/>
        </w:numPr>
        <w:autoSpaceDE w:val="0"/>
        <w:autoSpaceDN w:val="0"/>
        <w:spacing w:after="27"/>
        <w:rPr>
          <w:rFonts w:asciiTheme="minorHAnsi" w:hAnsiTheme="minorHAnsi" w:cstheme="minorHAnsi"/>
          <w:color w:val="0D0D0D"/>
        </w:rPr>
      </w:pPr>
      <w:r w:rsidRPr="0015295C">
        <w:rPr>
          <w:rFonts w:asciiTheme="minorHAnsi" w:hAnsiTheme="minorHAnsi" w:cstheme="minorHAnsi"/>
          <w:color w:val="0D0D0D"/>
        </w:rPr>
        <w:t xml:space="preserve">Methods for prediction of new discovery spaces </w:t>
      </w:r>
    </w:p>
    <w:p w14:paraId="1C9AA194" w14:textId="77777777" w:rsidR="00AF7986" w:rsidRPr="0015295C" w:rsidRDefault="00AF7986" w:rsidP="00967BB9">
      <w:pPr>
        <w:pStyle w:val="ListParagraph"/>
        <w:numPr>
          <w:ilvl w:val="1"/>
          <w:numId w:val="46"/>
        </w:numPr>
        <w:autoSpaceDE w:val="0"/>
        <w:autoSpaceDN w:val="0"/>
        <w:rPr>
          <w:rFonts w:asciiTheme="minorHAnsi" w:hAnsiTheme="minorHAnsi" w:cstheme="minorHAnsi"/>
        </w:rPr>
      </w:pPr>
      <w:r w:rsidRPr="0015295C">
        <w:rPr>
          <w:rFonts w:asciiTheme="minorHAnsi" w:hAnsiTheme="minorHAnsi" w:cstheme="minorHAnsi"/>
          <w:color w:val="0D0D0D"/>
        </w:rPr>
        <w:t xml:space="preserve">Strength of evidence and reproducibility in inference from big data </w:t>
      </w:r>
      <w:r w:rsidRPr="0015295C">
        <w:rPr>
          <w:rFonts w:asciiTheme="minorHAnsi" w:hAnsiTheme="minorHAnsi" w:cstheme="minorHAnsi"/>
          <w:color w:val="000000"/>
        </w:rPr>
        <w:t>  </w:t>
      </w:r>
    </w:p>
    <w:p w14:paraId="73356DC0" w14:textId="77777777" w:rsidR="00AF7986" w:rsidRPr="0015295C" w:rsidRDefault="00AF7986" w:rsidP="00AF7986">
      <w:pPr>
        <w:autoSpaceDE w:val="0"/>
        <w:autoSpaceDN w:val="0"/>
        <w:ind w:left="720"/>
        <w:rPr>
          <w:rFonts w:asciiTheme="minorHAnsi" w:eastAsiaTheme="minorHAnsi" w:hAnsiTheme="minorHAnsi" w:cstheme="minorHAnsi"/>
          <w:color w:val="0D0D0D"/>
        </w:rPr>
      </w:pPr>
      <w:r w:rsidRPr="0015295C">
        <w:rPr>
          <w:rFonts w:asciiTheme="minorHAnsi" w:hAnsiTheme="minorHAnsi" w:cstheme="minorHAnsi"/>
          <w:i/>
          <w:iCs/>
          <w:color w:val="000000"/>
        </w:rPr>
        <w:t>POC: Mark Carroll (</w:t>
      </w:r>
      <w:hyperlink r:id="rId83" w:history="1">
        <w:r w:rsidRPr="0015295C">
          <w:rPr>
            <w:rStyle w:val="Hyperlink"/>
            <w:rFonts w:asciiTheme="minorHAnsi" w:hAnsiTheme="minorHAnsi" w:cstheme="minorHAnsi"/>
            <w:i/>
            <w:iCs/>
          </w:rPr>
          <w:t>mark.carroll@nasa.gov</w:t>
        </w:r>
      </w:hyperlink>
      <w:r w:rsidRPr="0015295C">
        <w:rPr>
          <w:rFonts w:asciiTheme="minorHAnsi" w:hAnsiTheme="minorHAnsi" w:cstheme="minorHAnsi"/>
          <w:i/>
          <w:iCs/>
          <w:color w:val="000000"/>
        </w:rPr>
        <w:t>)</w:t>
      </w:r>
      <w:r w:rsidRPr="0015295C">
        <w:rPr>
          <w:rFonts w:asciiTheme="minorHAnsi" w:hAnsiTheme="minorHAnsi" w:cstheme="minorHAnsi"/>
          <w:color w:val="0D0D0D"/>
        </w:rPr>
        <w:t> </w:t>
      </w:r>
    </w:p>
    <w:p w14:paraId="63C0476C" w14:textId="77777777" w:rsidR="00AF7986" w:rsidRPr="0015295C" w:rsidRDefault="00AF7986" w:rsidP="00AF7986">
      <w:pPr>
        <w:autoSpaceDE w:val="0"/>
        <w:autoSpaceDN w:val="0"/>
        <w:ind w:left="1080"/>
        <w:rPr>
          <w:rFonts w:asciiTheme="minorHAnsi" w:hAnsiTheme="minorHAnsi" w:cstheme="minorHAnsi"/>
        </w:rPr>
      </w:pPr>
    </w:p>
    <w:p w14:paraId="6280F0FE" w14:textId="77777777" w:rsidR="00AF7986" w:rsidRPr="0015295C" w:rsidRDefault="00AF7986" w:rsidP="00AF7986">
      <w:pPr>
        <w:autoSpaceDE w:val="0"/>
        <w:autoSpaceDN w:val="0"/>
        <w:rPr>
          <w:rFonts w:asciiTheme="minorHAnsi" w:hAnsiTheme="minorHAnsi" w:cstheme="minorHAnsi"/>
        </w:rPr>
      </w:pPr>
      <w:r w:rsidRPr="0015295C">
        <w:rPr>
          <w:rFonts w:asciiTheme="minorHAnsi" w:hAnsiTheme="minorHAnsi" w:cstheme="minorHAnsi"/>
          <w:color w:val="0D0D0D"/>
        </w:rPr>
        <w:t>Scientists in all four divisions publish research results in the peer-reviewed literature, participate in the archiving and pubic dissemination of scientific data, and provide expert user support.</w:t>
      </w:r>
    </w:p>
    <w:p w14:paraId="77065B78" w14:textId="77777777" w:rsidR="00181B11" w:rsidRPr="0015295C" w:rsidRDefault="00181B11" w:rsidP="00181B11">
      <w:pPr>
        <w:autoSpaceDE w:val="0"/>
        <w:autoSpaceDN w:val="0"/>
        <w:spacing w:after="120"/>
        <w:rPr>
          <w:rStyle w:val="Heading2Char"/>
          <w:rFonts w:asciiTheme="minorHAnsi" w:hAnsiTheme="minorHAnsi" w:cstheme="minorHAnsi"/>
          <w:color w:val="FF0000"/>
        </w:rPr>
      </w:pPr>
    </w:p>
    <w:p w14:paraId="65167D9C" w14:textId="2081E7CC" w:rsidR="009B13B6" w:rsidRPr="0015295C" w:rsidRDefault="009B13B6" w:rsidP="009B13B6">
      <w:pPr>
        <w:widowControl w:val="0"/>
        <w:autoSpaceDE w:val="0"/>
        <w:autoSpaceDN w:val="0"/>
        <w:adjustRightInd w:val="0"/>
        <w:rPr>
          <w:rStyle w:val="Hyperlink"/>
          <w:rFonts w:asciiTheme="minorHAnsi" w:hAnsiTheme="minorHAnsi" w:cstheme="minorHAnsi"/>
        </w:rPr>
      </w:pPr>
      <w:bookmarkStart w:id="33" w:name="_Toc26971018"/>
      <w:bookmarkStart w:id="34" w:name="_Toc468093064"/>
      <w:bookmarkStart w:id="35" w:name="_Toc468093068"/>
      <w:r w:rsidRPr="0015295C">
        <w:rPr>
          <w:rStyle w:val="Heading2Char"/>
          <w:rFonts w:asciiTheme="minorHAnsi" w:eastAsia="Calibri" w:hAnsiTheme="minorHAnsi" w:cstheme="minorHAnsi"/>
        </w:rPr>
        <w:t>A.5.</w:t>
      </w:r>
      <w:r w:rsidRPr="0015295C">
        <w:rPr>
          <w:rStyle w:val="Heading2Char"/>
          <w:rFonts w:asciiTheme="minorHAnsi" w:eastAsia="Calibri" w:hAnsiTheme="minorHAnsi" w:cstheme="minorHAnsi"/>
          <w:lang w:val="en-US"/>
        </w:rPr>
        <w:t>5</w:t>
      </w:r>
      <w:r w:rsidRPr="0015295C">
        <w:rPr>
          <w:rStyle w:val="Heading2Char"/>
          <w:rFonts w:asciiTheme="minorHAnsi" w:eastAsia="Calibri" w:hAnsiTheme="minorHAnsi" w:cstheme="minorHAnsi"/>
        </w:rPr>
        <w:t xml:space="preserve"> Jet Propulsion Laboratory (JPL)</w:t>
      </w:r>
      <w:r w:rsidRPr="0015295C">
        <w:rPr>
          <w:rFonts w:asciiTheme="minorHAnsi" w:hAnsiTheme="minorHAnsi" w:cstheme="minorHAnsi"/>
        </w:rPr>
        <w:t xml:space="preserve">, POC: Linda Rodgers, </w:t>
      </w:r>
      <w:hyperlink r:id="rId84" w:history="1">
        <w:r w:rsidRPr="0015295C">
          <w:rPr>
            <w:rStyle w:val="Hyperlink"/>
            <w:rFonts w:asciiTheme="minorHAnsi" w:hAnsiTheme="minorHAnsi" w:cstheme="minorHAnsi"/>
          </w:rPr>
          <w:t>linda.l.rodgers@jpl.nasa.gov</w:t>
        </w:r>
      </w:hyperlink>
      <w:r w:rsidRPr="0015295C">
        <w:rPr>
          <w:rStyle w:val="Hyperlink"/>
          <w:rFonts w:asciiTheme="minorHAnsi" w:hAnsiTheme="minorHAnsi" w:cstheme="minorHAnsi"/>
        </w:rPr>
        <w:t xml:space="preserve"> </w:t>
      </w:r>
    </w:p>
    <w:p w14:paraId="2ADDA550" w14:textId="77777777" w:rsidR="009B13B6" w:rsidRPr="0015295C" w:rsidRDefault="009B13B6" w:rsidP="009B13B6">
      <w:pPr>
        <w:widowControl w:val="0"/>
        <w:autoSpaceDE w:val="0"/>
        <w:autoSpaceDN w:val="0"/>
        <w:adjustRightInd w:val="0"/>
        <w:rPr>
          <w:rFonts w:asciiTheme="minorHAnsi" w:hAnsiTheme="minorHAnsi" w:cstheme="minorHAnsi"/>
        </w:rPr>
      </w:pPr>
    </w:p>
    <w:p w14:paraId="141BA729" w14:textId="77777777" w:rsidR="009B13B6" w:rsidRPr="0015295C" w:rsidRDefault="0015295C" w:rsidP="00967BB9">
      <w:pPr>
        <w:pStyle w:val="ListParagraph"/>
        <w:numPr>
          <w:ilvl w:val="0"/>
          <w:numId w:val="7"/>
        </w:numPr>
        <w:shd w:val="clear" w:color="auto" w:fill="FFFFFF"/>
        <w:rPr>
          <w:rFonts w:asciiTheme="minorHAnsi" w:hAnsiTheme="minorHAnsi" w:cstheme="minorHAnsi"/>
        </w:rPr>
      </w:pPr>
      <w:hyperlink r:id="rId85" w:history="1">
        <w:r w:rsidR="009B13B6" w:rsidRPr="0015295C">
          <w:rPr>
            <w:rStyle w:val="Hyperlink"/>
            <w:rFonts w:asciiTheme="minorHAnsi" w:hAnsiTheme="minorHAnsi" w:cstheme="minorHAnsi"/>
          </w:rPr>
          <w:t>Solar System Science</w:t>
        </w:r>
      </w:hyperlink>
      <w:r w:rsidR="009B13B6" w:rsidRPr="0015295C">
        <w:rPr>
          <w:rFonts w:asciiTheme="minorHAnsi" w:hAnsiTheme="minorHAnsi" w:cstheme="minorHAnsi"/>
        </w:rPr>
        <w:br/>
        <w:t xml:space="preserve">Planetary Atmospheres and Geology </w:t>
      </w:r>
    </w:p>
    <w:p w14:paraId="03E8931C" w14:textId="77777777" w:rsidR="009B13B6" w:rsidRPr="0015295C" w:rsidRDefault="009B13B6" w:rsidP="009B13B6">
      <w:pPr>
        <w:pStyle w:val="ListParagraph"/>
        <w:shd w:val="clear" w:color="auto" w:fill="FFFFFF"/>
        <w:rPr>
          <w:rFonts w:asciiTheme="minorHAnsi" w:hAnsiTheme="minorHAnsi" w:cstheme="minorHAnsi"/>
        </w:rPr>
      </w:pPr>
      <w:r w:rsidRPr="0015295C">
        <w:rPr>
          <w:rFonts w:asciiTheme="minorHAnsi" w:hAnsiTheme="minorHAnsi" w:cstheme="minorHAnsi"/>
        </w:rPr>
        <w:t xml:space="preserve">Solar System characteristics and origin of life </w:t>
      </w:r>
    </w:p>
    <w:p w14:paraId="0C604A07" w14:textId="77777777" w:rsidR="009B13B6" w:rsidRPr="0015295C" w:rsidRDefault="009B13B6" w:rsidP="009B13B6">
      <w:pPr>
        <w:pStyle w:val="ListParagraph"/>
        <w:shd w:val="clear" w:color="auto" w:fill="FFFFFF"/>
        <w:rPr>
          <w:rFonts w:asciiTheme="minorHAnsi" w:hAnsiTheme="minorHAnsi" w:cstheme="minorHAnsi"/>
        </w:rPr>
      </w:pPr>
      <w:r w:rsidRPr="0015295C">
        <w:rPr>
          <w:rFonts w:asciiTheme="minorHAnsi" w:hAnsiTheme="minorHAnsi" w:cstheme="minorHAnsi"/>
        </w:rPr>
        <w:t>Primitive (1) solar systems bodies</w:t>
      </w:r>
    </w:p>
    <w:p w14:paraId="6504B280" w14:textId="77777777" w:rsidR="009B13B6" w:rsidRPr="0015295C" w:rsidRDefault="009B13B6" w:rsidP="009B13B6">
      <w:pPr>
        <w:pStyle w:val="ListParagraph"/>
        <w:shd w:val="clear" w:color="auto" w:fill="FFFFFF"/>
        <w:rPr>
          <w:rFonts w:asciiTheme="minorHAnsi" w:hAnsiTheme="minorHAnsi" w:cstheme="minorHAnsi"/>
        </w:rPr>
      </w:pPr>
      <w:r w:rsidRPr="0015295C">
        <w:rPr>
          <w:rFonts w:asciiTheme="minorHAnsi" w:hAnsiTheme="minorHAnsi" w:cstheme="minorHAnsi"/>
        </w:rPr>
        <w:t>Lunar (9) science</w:t>
      </w:r>
    </w:p>
    <w:p w14:paraId="0040CF0A" w14:textId="77777777" w:rsidR="009B13B6" w:rsidRPr="0015295C" w:rsidRDefault="009B13B6" w:rsidP="009B13B6">
      <w:pPr>
        <w:pStyle w:val="ListParagraph"/>
        <w:shd w:val="clear" w:color="auto" w:fill="FFFFFF"/>
        <w:rPr>
          <w:rFonts w:asciiTheme="minorHAnsi" w:hAnsiTheme="minorHAnsi" w:cstheme="minorHAnsi"/>
        </w:rPr>
      </w:pPr>
      <w:r w:rsidRPr="0015295C">
        <w:rPr>
          <w:rFonts w:asciiTheme="minorHAnsi" w:hAnsiTheme="minorHAnsi" w:cstheme="minorHAnsi"/>
        </w:rPr>
        <w:t xml:space="preserve">Preparing for returned sample investigations  </w:t>
      </w:r>
    </w:p>
    <w:p w14:paraId="515373BF" w14:textId="77777777" w:rsidR="009B13B6" w:rsidRPr="0015295C" w:rsidRDefault="009B13B6" w:rsidP="009B13B6">
      <w:pPr>
        <w:pStyle w:val="ListParagraph"/>
        <w:shd w:val="clear" w:color="auto" w:fill="FFFFFF"/>
        <w:rPr>
          <w:rFonts w:asciiTheme="minorHAnsi" w:hAnsiTheme="minorHAnsi" w:cstheme="minorHAnsi"/>
        </w:rPr>
      </w:pPr>
    </w:p>
    <w:p w14:paraId="098C3A50" w14:textId="77777777" w:rsidR="009B13B6" w:rsidRPr="0015295C" w:rsidRDefault="0015295C" w:rsidP="00967BB9">
      <w:pPr>
        <w:numPr>
          <w:ilvl w:val="0"/>
          <w:numId w:val="47"/>
        </w:numPr>
        <w:shd w:val="clear" w:color="auto" w:fill="FFFFFF"/>
        <w:rPr>
          <w:rFonts w:asciiTheme="minorHAnsi" w:hAnsiTheme="minorHAnsi" w:cstheme="minorHAnsi"/>
        </w:rPr>
      </w:pPr>
      <w:hyperlink r:id="rId86" w:history="1">
        <w:r w:rsidR="009B13B6" w:rsidRPr="0015295C">
          <w:rPr>
            <w:rStyle w:val="Hyperlink"/>
            <w:rFonts w:asciiTheme="minorHAnsi" w:hAnsiTheme="minorHAnsi" w:cstheme="minorHAnsi"/>
          </w:rPr>
          <w:t>Earth Science</w:t>
        </w:r>
      </w:hyperlink>
      <w:r w:rsidR="009B13B6" w:rsidRPr="0015295C">
        <w:rPr>
          <w:rFonts w:asciiTheme="minorHAnsi" w:hAnsiTheme="minorHAnsi" w:cstheme="minorHAnsi"/>
        </w:rPr>
        <w:br/>
        <w:t>Atmospheric composition and dynamics (Atmospheric Dynamics</w:t>
      </w:r>
    </w:p>
    <w:p w14:paraId="63A5BB58"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Land and solid earth processes (Solid Earth Processes</w:t>
      </w:r>
    </w:p>
    <w:p w14:paraId="68110638"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Water and carbon cycles, Carbon Cycles, Water Cycles</w:t>
      </w:r>
    </w:p>
    <w:p w14:paraId="702877B8"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Ocean and ice </w:t>
      </w:r>
    </w:p>
    <w:p w14:paraId="5B85C4D4"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Earth analogs to planets, Earth Analog</w:t>
      </w:r>
    </w:p>
    <w:p w14:paraId="35DCE3F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Climate Science </w:t>
      </w:r>
    </w:p>
    <w:p w14:paraId="76214FBE" w14:textId="77777777" w:rsidR="009B13B6" w:rsidRPr="0015295C" w:rsidRDefault="009B13B6" w:rsidP="009B13B6">
      <w:pPr>
        <w:shd w:val="clear" w:color="auto" w:fill="FFFFFF"/>
        <w:ind w:left="720"/>
        <w:rPr>
          <w:rFonts w:asciiTheme="minorHAnsi" w:hAnsiTheme="minorHAnsi" w:cstheme="minorHAnsi"/>
        </w:rPr>
      </w:pPr>
    </w:p>
    <w:p w14:paraId="76FD18E4" w14:textId="77777777" w:rsidR="009B13B6" w:rsidRPr="0015295C" w:rsidRDefault="0015295C" w:rsidP="00967BB9">
      <w:pPr>
        <w:numPr>
          <w:ilvl w:val="0"/>
          <w:numId w:val="47"/>
        </w:numPr>
        <w:shd w:val="clear" w:color="auto" w:fill="FFFFFF"/>
        <w:rPr>
          <w:rFonts w:asciiTheme="minorHAnsi" w:hAnsiTheme="minorHAnsi" w:cstheme="minorHAnsi"/>
        </w:rPr>
      </w:pPr>
      <w:hyperlink r:id="rId87" w:history="1">
        <w:r w:rsidR="009B13B6" w:rsidRPr="0015295C">
          <w:rPr>
            <w:rStyle w:val="Hyperlink"/>
            <w:rFonts w:asciiTheme="minorHAnsi" w:hAnsiTheme="minorHAnsi" w:cstheme="minorHAnsi"/>
          </w:rPr>
          <w:t>Astronomy and Fundamental Physics</w:t>
        </w:r>
      </w:hyperlink>
      <w:r w:rsidR="009B13B6" w:rsidRPr="0015295C">
        <w:rPr>
          <w:rFonts w:asciiTheme="minorHAnsi" w:hAnsiTheme="minorHAnsi" w:cstheme="minorHAnsi"/>
        </w:rPr>
        <w:br/>
        <w:t xml:space="preserve">Origin, evolution, and structure of the universe, Origin Universe, Evolution Universe, Structure Universe  </w:t>
      </w:r>
    </w:p>
    <w:p w14:paraId="66B0E02E" w14:textId="77777777" w:rsidR="009B13B6" w:rsidRPr="0015295C" w:rsidRDefault="009B13B6" w:rsidP="009B13B6">
      <w:pPr>
        <w:shd w:val="clear" w:color="auto" w:fill="FFFFFF"/>
        <w:ind w:left="360" w:firstLine="360"/>
        <w:rPr>
          <w:rFonts w:asciiTheme="minorHAnsi" w:hAnsiTheme="minorHAnsi" w:cstheme="minorHAnsi"/>
        </w:rPr>
      </w:pPr>
      <w:r w:rsidRPr="0015295C">
        <w:rPr>
          <w:rFonts w:asciiTheme="minorHAnsi" w:hAnsiTheme="minorHAnsi" w:cstheme="minorHAnsi"/>
        </w:rPr>
        <w:t xml:space="preserve">Gravitational astrophysics and fundamental physics </w:t>
      </w:r>
    </w:p>
    <w:p w14:paraId="2A954092"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Extra-solar planets: Exoplanets; Star formation; Planetary formation </w:t>
      </w:r>
    </w:p>
    <w:p w14:paraId="3ADADE2E" w14:textId="77777777" w:rsidR="009B13B6" w:rsidRPr="0015295C" w:rsidRDefault="009B13B6" w:rsidP="009B13B6">
      <w:pPr>
        <w:shd w:val="clear" w:color="auto" w:fill="FFFFFF"/>
        <w:ind w:left="360" w:firstLine="360"/>
        <w:rPr>
          <w:rFonts w:asciiTheme="minorHAnsi" w:hAnsiTheme="minorHAnsi" w:cstheme="minorHAnsi"/>
        </w:rPr>
      </w:pPr>
      <w:r w:rsidRPr="0015295C">
        <w:rPr>
          <w:rFonts w:asciiTheme="minorHAnsi" w:hAnsiTheme="minorHAnsi" w:cstheme="minorHAnsi"/>
        </w:rPr>
        <w:t xml:space="preserve">Solar and Space Physics </w:t>
      </w:r>
    </w:p>
    <w:p w14:paraId="798A6CF0" w14:textId="77777777" w:rsidR="009B13B6" w:rsidRPr="0015295C" w:rsidRDefault="009B13B6" w:rsidP="009B13B6">
      <w:pPr>
        <w:shd w:val="clear" w:color="auto" w:fill="FFFFFF"/>
        <w:ind w:left="360" w:firstLine="360"/>
        <w:rPr>
          <w:rFonts w:asciiTheme="minorHAnsi" w:hAnsiTheme="minorHAnsi" w:cstheme="minorHAnsi"/>
        </w:rPr>
      </w:pPr>
      <w:r w:rsidRPr="0015295C">
        <w:rPr>
          <w:rFonts w:asciiTheme="minorHAnsi" w:hAnsiTheme="minorHAnsi" w:cstheme="minorHAnsi"/>
        </w:rPr>
        <w:t>Formation and evolution of galaxies; Formation Galaxies; Evolution</w:t>
      </w:r>
    </w:p>
    <w:p w14:paraId="4E823869" w14:textId="77777777" w:rsidR="009B13B6" w:rsidRPr="0015295C" w:rsidRDefault="009B13B6" w:rsidP="009B13B6">
      <w:pPr>
        <w:shd w:val="clear" w:color="auto" w:fill="FFFFFF"/>
        <w:ind w:left="360" w:firstLine="360"/>
        <w:rPr>
          <w:rFonts w:asciiTheme="minorHAnsi" w:hAnsiTheme="minorHAnsi" w:cstheme="minorHAnsi"/>
        </w:rPr>
      </w:pPr>
      <w:r w:rsidRPr="0015295C">
        <w:rPr>
          <w:rFonts w:asciiTheme="minorHAnsi" w:hAnsiTheme="minorHAnsi" w:cstheme="minorHAnsi"/>
        </w:rPr>
        <w:t xml:space="preserve">Galaxies </w:t>
      </w:r>
    </w:p>
    <w:p w14:paraId="74BAEC7B" w14:textId="77777777" w:rsidR="009B13B6" w:rsidRPr="0015295C" w:rsidRDefault="009B13B6" w:rsidP="009B13B6">
      <w:pPr>
        <w:shd w:val="clear" w:color="auto" w:fill="FFFFFF"/>
        <w:ind w:left="360" w:firstLine="360"/>
        <w:rPr>
          <w:rFonts w:asciiTheme="minorHAnsi" w:hAnsiTheme="minorHAnsi" w:cstheme="minorHAnsi"/>
        </w:rPr>
      </w:pPr>
    </w:p>
    <w:p w14:paraId="420F30CE" w14:textId="77777777" w:rsidR="009B13B6" w:rsidRPr="0015295C" w:rsidRDefault="0015295C" w:rsidP="00967BB9">
      <w:pPr>
        <w:numPr>
          <w:ilvl w:val="0"/>
          <w:numId w:val="47"/>
        </w:numPr>
        <w:shd w:val="clear" w:color="auto" w:fill="FFFFFF"/>
        <w:rPr>
          <w:rFonts w:asciiTheme="minorHAnsi" w:hAnsiTheme="minorHAnsi" w:cstheme="minorHAnsi"/>
        </w:rPr>
      </w:pPr>
      <w:hyperlink r:id="rId88" w:history="1">
        <w:r w:rsidR="009B13B6" w:rsidRPr="0015295C">
          <w:rPr>
            <w:rStyle w:val="Hyperlink"/>
            <w:rFonts w:asciiTheme="minorHAnsi" w:hAnsiTheme="minorHAnsi" w:cstheme="minorHAnsi"/>
          </w:rPr>
          <w:t>In-Space Propulsion Technologies</w:t>
        </w:r>
      </w:hyperlink>
      <w:r w:rsidR="009B13B6" w:rsidRPr="0015295C">
        <w:rPr>
          <w:rFonts w:asciiTheme="minorHAnsi" w:hAnsiTheme="minorHAnsi" w:cstheme="minorHAnsi"/>
        </w:rPr>
        <w:br/>
        <w:t xml:space="preserve">Chemical propulsion </w:t>
      </w:r>
    </w:p>
    <w:p w14:paraId="5BD02E12"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Non-chemical propulsion</w:t>
      </w:r>
    </w:p>
    <w:p w14:paraId="5C843D35"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Advanced propulsion technologies </w:t>
      </w:r>
    </w:p>
    <w:p w14:paraId="582CFDD5"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Supporting technologies</w:t>
      </w:r>
    </w:p>
    <w:p w14:paraId="5112BD94"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Thermal Electric Propulsion</w:t>
      </w:r>
    </w:p>
    <w:p w14:paraId="56FFB181"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Electric Propulsion </w:t>
      </w:r>
    </w:p>
    <w:p w14:paraId="2A497A6E" w14:textId="77777777" w:rsidR="009B13B6" w:rsidRPr="0015295C" w:rsidRDefault="009B13B6" w:rsidP="009B13B6">
      <w:pPr>
        <w:shd w:val="clear" w:color="auto" w:fill="FFFFFF"/>
        <w:ind w:left="720"/>
        <w:rPr>
          <w:rFonts w:asciiTheme="minorHAnsi" w:hAnsiTheme="minorHAnsi" w:cstheme="minorHAnsi"/>
        </w:rPr>
      </w:pPr>
    </w:p>
    <w:p w14:paraId="5FEA9C42" w14:textId="77777777" w:rsidR="009B13B6" w:rsidRPr="0015295C" w:rsidRDefault="0015295C" w:rsidP="00967BB9">
      <w:pPr>
        <w:numPr>
          <w:ilvl w:val="0"/>
          <w:numId w:val="47"/>
        </w:numPr>
        <w:shd w:val="clear" w:color="auto" w:fill="FFFFFF"/>
        <w:rPr>
          <w:rFonts w:asciiTheme="minorHAnsi" w:hAnsiTheme="minorHAnsi" w:cstheme="minorHAnsi"/>
        </w:rPr>
      </w:pPr>
      <w:hyperlink r:id="rId89" w:history="1">
        <w:r w:rsidR="009B13B6" w:rsidRPr="0015295C">
          <w:rPr>
            <w:rStyle w:val="Hyperlink"/>
            <w:rFonts w:asciiTheme="minorHAnsi" w:hAnsiTheme="minorHAnsi" w:cstheme="minorHAnsi"/>
          </w:rPr>
          <w:t>Space Power and Energy Storage</w:t>
        </w:r>
      </w:hyperlink>
      <w:r w:rsidR="009B13B6" w:rsidRPr="0015295C">
        <w:rPr>
          <w:rFonts w:asciiTheme="minorHAnsi" w:hAnsiTheme="minorHAnsi" w:cstheme="minorHAnsi"/>
        </w:rPr>
        <w:br/>
        <w:t xml:space="preserve">Power generation </w:t>
      </w:r>
    </w:p>
    <w:p w14:paraId="4679891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Energy storage </w:t>
      </w:r>
    </w:p>
    <w:p w14:paraId="3F8BF2AB"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Power management &amp; distribution </w:t>
      </w:r>
    </w:p>
    <w:p w14:paraId="76E96B6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Cross-cutting technologies</w:t>
      </w:r>
    </w:p>
    <w:p w14:paraId="73C9393C"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Solar power, Photovoltaic </w:t>
      </w:r>
    </w:p>
    <w:p w14:paraId="09A59A47"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Tethers </w:t>
      </w:r>
    </w:p>
    <w:p w14:paraId="311C436D"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Radioisotope </w:t>
      </w:r>
    </w:p>
    <w:p w14:paraId="245377D4"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Thermoelectric</w:t>
      </w:r>
    </w:p>
    <w:p w14:paraId="3128C194" w14:textId="77777777" w:rsidR="009B13B6" w:rsidRPr="0015295C" w:rsidRDefault="009B13B6" w:rsidP="009B13B6">
      <w:pPr>
        <w:shd w:val="clear" w:color="auto" w:fill="FFFFFF"/>
        <w:ind w:left="720"/>
        <w:rPr>
          <w:rFonts w:asciiTheme="minorHAnsi" w:hAnsiTheme="minorHAnsi" w:cstheme="minorHAnsi"/>
        </w:rPr>
      </w:pPr>
    </w:p>
    <w:p w14:paraId="03972223" w14:textId="77777777" w:rsidR="009B13B6" w:rsidRPr="0015295C" w:rsidRDefault="0015295C" w:rsidP="00967BB9">
      <w:pPr>
        <w:numPr>
          <w:ilvl w:val="0"/>
          <w:numId w:val="47"/>
        </w:numPr>
        <w:shd w:val="clear" w:color="auto" w:fill="FFFFFF"/>
        <w:rPr>
          <w:rFonts w:asciiTheme="minorHAnsi" w:hAnsiTheme="minorHAnsi" w:cstheme="minorHAnsi"/>
        </w:rPr>
      </w:pPr>
      <w:hyperlink r:id="rId90" w:history="1">
        <w:r w:rsidR="009B13B6" w:rsidRPr="0015295C">
          <w:rPr>
            <w:rStyle w:val="Hyperlink"/>
            <w:rFonts w:asciiTheme="minorHAnsi" w:hAnsiTheme="minorHAnsi" w:cstheme="minorHAnsi"/>
          </w:rPr>
          <w:t>Robotics, Tele-Robotics, and Autonomous Systems</w:t>
        </w:r>
      </w:hyperlink>
      <w:r w:rsidR="009B13B6" w:rsidRPr="0015295C">
        <w:rPr>
          <w:rFonts w:asciiTheme="minorHAnsi" w:hAnsiTheme="minorHAnsi" w:cstheme="minorHAnsi"/>
        </w:rPr>
        <w:br/>
        <w:t>Sensing (Robotic Sensing)</w:t>
      </w:r>
    </w:p>
    <w:p w14:paraId="5805443F"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Mobility </w:t>
      </w:r>
    </w:p>
    <w:p w14:paraId="5D18132E"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Manipulation technology</w:t>
      </w:r>
    </w:p>
    <w:p w14:paraId="7FA4B3EF"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Human-systems interfaces</w:t>
      </w:r>
    </w:p>
    <w:p w14:paraId="6C97CB1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Autonomy </w:t>
      </w:r>
    </w:p>
    <w:p w14:paraId="16560CBE"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Autonomous rendezvous &amp; docking </w:t>
      </w:r>
    </w:p>
    <w:p w14:paraId="7E338619"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Systems engineering </w:t>
      </w:r>
    </w:p>
    <w:p w14:paraId="19AC6C5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Vision </w:t>
      </w:r>
    </w:p>
    <w:p w14:paraId="06C3FD07"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Virtual reality </w:t>
      </w:r>
    </w:p>
    <w:p w14:paraId="27CE9F5B"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Telepresence</w:t>
      </w:r>
    </w:p>
    <w:p w14:paraId="3CC4272C"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Computer Aided</w:t>
      </w:r>
    </w:p>
    <w:p w14:paraId="4C1F96E7" w14:textId="77777777" w:rsidR="009B13B6" w:rsidRPr="0015295C" w:rsidRDefault="009B13B6" w:rsidP="009B13B6">
      <w:pPr>
        <w:shd w:val="clear" w:color="auto" w:fill="FFFFFF"/>
        <w:ind w:left="720"/>
        <w:rPr>
          <w:rFonts w:asciiTheme="minorHAnsi" w:hAnsiTheme="minorHAnsi" w:cstheme="minorHAnsi"/>
        </w:rPr>
      </w:pPr>
    </w:p>
    <w:p w14:paraId="72ED068A" w14:textId="77777777" w:rsidR="009B13B6" w:rsidRPr="0015295C" w:rsidRDefault="0015295C" w:rsidP="00967BB9">
      <w:pPr>
        <w:numPr>
          <w:ilvl w:val="0"/>
          <w:numId w:val="47"/>
        </w:numPr>
        <w:shd w:val="clear" w:color="auto" w:fill="FFFFFF"/>
        <w:rPr>
          <w:rFonts w:asciiTheme="minorHAnsi" w:hAnsiTheme="minorHAnsi" w:cstheme="minorHAnsi"/>
        </w:rPr>
      </w:pPr>
      <w:hyperlink r:id="rId91" w:history="1">
        <w:r w:rsidR="009B13B6" w:rsidRPr="0015295C">
          <w:rPr>
            <w:rStyle w:val="Hyperlink"/>
            <w:rFonts w:asciiTheme="minorHAnsi" w:hAnsiTheme="minorHAnsi" w:cstheme="minorHAnsi"/>
          </w:rPr>
          <w:t>Communication and Navigation</w:t>
        </w:r>
      </w:hyperlink>
      <w:r w:rsidR="009B13B6" w:rsidRPr="0015295C">
        <w:rPr>
          <w:rFonts w:asciiTheme="minorHAnsi" w:hAnsiTheme="minorHAnsi" w:cstheme="minorHAnsi"/>
          <w:b/>
        </w:rPr>
        <w:br/>
      </w:r>
      <w:r w:rsidR="009B13B6" w:rsidRPr="0015295C">
        <w:rPr>
          <w:rFonts w:asciiTheme="minorHAnsi" w:hAnsiTheme="minorHAnsi" w:cstheme="minorHAnsi"/>
        </w:rPr>
        <w:t>Optical communications &amp; navigation technology</w:t>
      </w:r>
    </w:p>
    <w:p w14:paraId="0A20C82F"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Radio frequency communications, Radio Technologies </w:t>
      </w:r>
    </w:p>
    <w:p w14:paraId="26AC63DB"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Internetworking </w:t>
      </w:r>
    </w:p>
    <w:p w14:paraId="3E7F858D"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Position navigation and timing </w:t>
      </w:r>
    </w:p>
    <w:p w14:paraId="3D334684"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Integrated technologies </w:t>
      </w:r>
    </w:p>
    <w:p w14:paraId="73251D0D"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Revolutionary concepts</w:t>
      </w:r>
    </w:p>
    <w:p w14:paraId="71D87986"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Communication technology </w:t>
      </w:r>
    </w:p>
    <w:p w14:paraId="18BB08FC"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Antennas</w:t>
      </w:r>
    </w:p>
    <w:p w14:paraId="5A547666"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Radar </w:t>
      </w:r>
    </w:p>
    <w:p w14:paraId="754F128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Remote Sensing </w:t>
      </w:r>
    </w:p>
    <w:p w14:paraId="7585A478"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Optoelectronics</w:t>
      </w:r>
    </w:p>
    <w:p w14:paraId="2303860F" w14:textId="77777777" w:rsidR="009B13B6" w:rsidRPr="0015295C" w:rsidRDefault="0015295C" w:rsidP="00967BB9">
      <w:pPr>
        <w:numPr>
          <w:ilvl w:val="0"/>
          <w:numId w:val="47"/>
        </w:numPr>
        <w:shd w:val="clear" w:color="auto" w:fill="FFFFFF"/>
        <w:spacing w:before="100" w:beforeAutospacing="1" w:after="100" w:afterAutospacing="1"/>
        <w:rPr>
          <w:rFonts w:asciiTheme="minorHAnsi" w:hAnsiTheme="minorHAnsi" w:cstheme="minorHAnsi"/>
        </w:rPr>
      </w:pPr>
      <w:hyperlink r:id="rId92" w:history="1">
        <w:r w:rsidR="009B13B6" w:rsidRPr="0015295C">
          <w:rPr>
            <w:rStyle w:val="Hyperlink"/>
            <w:rFonts w:asciiTheme="minorHAnsi" w:hAnsiTheme="minorHAnsi" w:cstheme="minorHAnsi"/>
          </w:rPr>
          <w:t>Human Exploration Destination Systems</w:t>
        </w:r>
      </w:hyperlink>
      <w:r w:rsidR="009B13B6" w:rsidRPr="0015295C">
        <w:rPr>
          <w:rFonts w:asciiTheme="minorHAnsi" w:hAnsiTheme="minorHAnsi" w:cstheme="minorHAnsi"/>
        </w:rPr>
        <w:br/>
        <w:t>In situ resource utilization and Cross-cutting systems</w:t>
      </w:r>
    </w:p>
    <w:p w14:paraId="593AA7AB" w14:textId="77777777" w:rsidR="009B13B6" w:rsidRPr="0015295C" w:rsidRDefault="0015295C" w:rsidP="009B13B6">
      <w:pPr>
        <w:pStyle w:val="ListParagraph"/>
        <w:shd w:val="clear" w:color="auto" w:fill="FFFFFF"/>
        <w:rPr>
          <w:rFonts w:asciiTheme="minorHAnsi" w:hAnsiTheme="minorHAnsi" w:cstheme="minorHAnsi"/>
        </w:rPr>
      </w:pPr>
      <w:hyperlink r:id="rId93" w:history="1">
        <w:r w:rsidR="009B13B6" w:rsidRPr="0015295C">
          <w:rPr>
            <w:rStyle w:val="Hyperlink"/>
            <w:rFonts w:asciiTheme="minorHAnsi" w:hAnsiTheme="minorHAnsi" w:cstheme="minorHAnsi"/>
          </w:rPr>
          <w:t>Science Instruments, Observatories and Sensor Systems</w:t>
        </w:r>
      </w:hyperlink>
      <w:r w:rsidR="009B13B6" w:rsidRPr="0015295C">
        <w:rPr>
          <w:rFonts w:asciiTheme="minorHAnsi" w:hAnsiTheme="minorHAnsi" w:cstheme="minorHAnsi"/>
        </w:rPr>
        <w:br/>
        <w:t>Science Mission Directorate Technology Needs</w:t>
      </w:r>
    </w:p>
    <w:p w14:paraId="3A3F2A21"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Remote Sensing instruments/Remote Sensing Sensors</w:t>
      </w:r>
    </w:p>
    <w:p w14:paraId="24401A1E"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Observatory technologies </w:t>
      </w:r>
    </w:p>
    <w:p w14:paraId="4A36BA7A"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In-situ instruments, Sensor technologies </w:t>
      </w:r>
    </w:p>
    <w:p w14:paraId="309CC266"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Sensors</w:t>
      </w:r>
    </w:p>
    <w:p w14:paraId="08DA8200"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In situ technologies</w:t>
      </w:r>
    </w:p>
    <w:p w14:paraId="41B9DD4B"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Instrument technologies</w:t>
      </w:r>
    </w:p>
    <w:p w14:paraId="126B4EEE"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Precision frequency</w:t>
      </w:r>
    </w:p>
    <w:p w14:paraId="39BFBB48"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Precision timing</w:t>
      </w:r>
    </w:p>
    <w:p w14:paraId="0B808330" w14:textId="77777777" w:rsidR="009B13B6" w:rsidRPr="0015295C" w:rsidRDefault="0015295C" w:rsidP="00967BB9">
      <w:pPr>
        <w:numPr>
          <w:ilvl w:val="0"/>
          <w:numId w:val="47"/>
        </w:numPr>
        <w:shd w:val="clear" w:color="auto" w:fill="FFFFFF"/>
        <w:spacing w:before="100" w:beforeAutospacing="1" w:after="100" w:afterAutospacing="1"/>
        <w:rPr>
          <w:rFonts w:asciiTheme="minorHAnsi" w:hAnsiTheme="minorHAnsi" w:cstheme="minorHAnsi"/>
        </w:rPr>
      </w:pPr>
      <w:hyperlink r:id="rId94" w:history="1">
        <w:r w:rsidR="009B13B6" w:rsidRPr="0015295C">
          <w:rPr>
            <w:rStyle w:val="Hyperlink"/>
            <w:rFonts w:asciiTheme="minorHAnsi" w:hAnsiTheme="minorHAnsi" w:cstheme="minorHAnsi"/>
          </w:rPr>
          <w:t>Entry, Descent and Landing Systems</w:t>
        </w:r>
      </w:hyperlink>
      <w:r w:rsidR="009B13B6" w:rsidRPr="0015295C">
        <w:rPr>
          <w:rFonts w:asciiTheme="minorHAnsi" w:hAnsiTheme="minorHAnsi" w:cstheme="minorHAnsi"/>
        </w:rPr>
        <w:br/>
        <w:t xml:space="preserve">Aerobraking, Aerocapture and entry system; Descent; Engineered materials; Energy generation and storage; Propulsion; Electronics, devices and sensors </w:t>
      </w:r>
    </w:p>
    <w:p w14:paraId="5C358D98" w14:textId="77777777" w:rsidR="009B13B6" w:rsidRPr="0015295C" w:rsidRDefault="009B13B6" w:rsidP="009B13B6">
      <w:pPr>
        <w:shd w:val="clear" w:color="auto" w:fill="FFFFFF"/>
        <w:spacing w:before="100" w:beforeAutospacing="1" w:after="100" w:afterAutospacing="1"/>
        <w:ind w:left="720"/>
        <w:rPr>
          <w:rFonts w:asciiTheme="minorHAnsi" w:hAnsiTheme="minorHAnsi" w:cstheme="minorHAnsi"/>
        </w:rPr>
      </w:pPr>
      <w:r w:rsidRPr="0015295C">
        <w:rPr>
          <w:rFonts w:asciiTheme="minorHAnsi" w:hAnsiTheme="minorHAnsi" w:cstheme="minorHAnsi"/>
        </w:rPr>
        <w:t>Nanotechnology</w:t>
      </w:r>
    </w:p>
    <w:p w14:paraId="0D85F32A" w14:textId="77777777" w:rsidR="009B13B6" w:rsidRPr="0015295C" w:rsidRDefault="009B13B6" w:rsidP="009B13B6">
      <w:pPr>
        <w:shd w:val="clear" w:color="auto" w:fill="FFFFFF"/>
        <w:spacing w:before="100" w:beforeAutospacing="1" w:after="100" w:afterAutospacing="1"/>
        <w:ind w:left="720"/>
        <w:rPr>
          <w:rFonts w:asciiTheme="minorHAnsi" w:hAnsiTheme="minorHAnsi" w:cstheme="minorHAnsi"/>
        </w:rPr>
      </w:pPr>
      <w:r w:rsidRPr="0015295C">
        <w:rPr>
          <w:rFonts w:asciiTheme="minorHAnsi" w:hAnsiTheme="minorHAnsi" w:cstheme="minorHAnsi"/>
        </w:rPr>
        <w:t xml:space="preserve">Microtechnology </w:t>
      </w:r>
    </w:p>
    <w:p w14:paraId="66CE37CB"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Microelectronics </w:t>
      </w:r>
    </w:p>
    <w:p w14:paraId="103F6707" w14:textId="77777777" w:rsidR="009B13B6" w:rsidRPr="0015295C" w:rsidRDefault="009B13B6" w:rsidP="009B13B6">
      <w:pPr>
        <w:shd w:val="clear" w:color="auto" w:fill="FFFFFF"/>
        <w:ind w:left="720"/>
        <w:rPr>
          <w:rFonts w:asciiTheme="minorHAnsi" w:hAnsiTheme="minorHAnsi" w:cstheme="minorHAnsi"/>
        </w:rPr>
      </w:pPr>
    </w:p>
    <w:p w14:paraId="6B6029D1"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Microdevice</w:t>
      </w:r>
    </w:p>
    <w:p w14:paraId="6331328E"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 </w:t>
      </w:r>
    </w:p>
    <w:p w14:paraId="716D66B2"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Orbital Mechanics</w:t>
      </w:r>
    </w:p>
    <w:p w14:paraId="0D09B733" w14:textId="77777777" w:rsidR="009B13B6" w:rsidRPr="0015295C" w:rsidRDefault="009B13B6" w:rsidP="009B13B6">
      <w:pPr>
        <w:shd w:val="clear" w:color="auto" w:fill="FFFFFF"/>
        <w:ind w:left="720"/>
        <w:rPr>
          <w:rFonts w:asciiTheme="minorHAnsi" w:hAnsiTheme="minorHAnsi" w:cstheme="minorHAnsi"/>
        </w:rPr>
      </w:pPr>
    </w:p>
    <w:p w14:paraId="48C5CECF" w14:textId="77777777" w:rsidR="009B13B6" w:rsidRPr="0015295C" w:rsidRDefault="009B13B6" w:rsidP="009B13B6">
      <w:pPr>
        <w:shd w:val="clear" w:color="auto" w:fill="FFFFFF"/>
        <w:ind w:left="720"/>
        <w:rPr>
          <w:rFonts w:asciiTheme="minorHAnsi" w:hAnsiTheme="minorHAnsi" w:cstheme="minorHAnsi"/>
        </w:rPr>
      </w:pPr>
      <w:r w:rsidRPr="0015295C">
        <w:rPr>
          <w:rFonts w:asciiTheme="minorHAnsi" w:hAnsiTheme="minorHAnsi" w:cstheme="minorHAnsi"/>
        </w:rPr>
        <w:t xml:space="preserve">Spectroscopy </w:t>
      </w:r>
    </w:p>
    <w:p w14:paraId="679BA646" w14:textId="77777777" w:rsidR="009B13B6" w:rsidRPr="0015295C" w:rsidRDefault="0015295C" w:rsidP="00967BB9">
      <w:pPr>
        <w:numPr>
          <w:ilvl w:val="0"/>
          <w:numId w:val="47"/>
        </w:numPr>
        <w:shd w:val="clear" w:color="auto" w:fill="FFFFFF"/>
        <w:spacing w:before="100" w:beforeAutospacing="1" w:after="100" w:afterAutospacing="1"/>
        <w:rPr>
          <w:rFonts w:asciiTheme="minorHAnsi" w:hAnsiTheme="minorHAnsi" w:cstheme="minorHAnsi"/>
        </w:rPr>
      </w:pPr>
      <w:hyperlink r:id="rId95" w:history="1">
        <w:r w:rsidR="009B13B6" w:rsidRPr="0015295C">
          <w:rPr>
            <w:rStyle w:val="Hyperlink"/>
            <w:rFonts w:asciiTheme="minorHAnsi" w:hAnsiTheme="minorHAnsi" w:cstheme="minorHAnsi"/>
          </w:rPr>
          <w:t>Modeling, Simulation, Information Technology and Processing</w:t>
        </w:r>
      </w:hyperlink>
      <w:r w:rsidR="009B13B6" w:rsidRPr="0015295C">
        <w:rPr>
          <w:rFonts w:asciiTheme="minorHAnsi" w:hAnsiTheme="minorHAnsi" w:cstheme="minorHAnsi"/>
        </w:rPr>
        <w:t xml:space="preserve"> </w:t>
      </w:r>
      <w:r w:rsidR="009B13B6" w:rsidRPr="0015295C">
        <w:rPr>
          <w:rFonts w:asciiTheme="minorHAnsi" w:hAnsiTheme="minorHAnsi" w:cstheme="minorHAnsi"/>
        </w:rPr>
        <w:br/>
        <w:t>Flight and ground computing; Modeling; Simulation; Information processing</w:t>
      </w:r>
    </w:p>
    <w:p w14:paraId="5946CBC8" w14:textId="77777777" w:rsidR="009B13B6" w:rsidRPr="0015295C" w:rsidRDefault="0015295C" w:rsidP="00967BB9">
      <w:pPr>
        <w:numPr>
          <w:ilvl w:val="0"/>
          <w:numId w:val="47"/>
        </w:numPr>
        <w:shd w:val="clear" w:color="auto" w:fill="FFFFFF"/>
        <w:spacing w:before="100" w:beforeAutospacing="1" w:after="100" w:afterAutospacing="1"/>
        <w:rPr>
          <w:rFonts w:asciiTheme="minorHAnsi" w:hAnsiTheme="minorHAnsi" w:cstheme="minorHAnsi"/>
        </w:rPr>
      </w:pPr>
      <w:hyperlink r:id="rId96" w:history="1">
        <w:r w:rsidR="009B13B6" w:rsidRPr="0015295C">
          <w:rPr>
            <w:rStyle w:val="Hyperlink"/>
            <w:rFonts w:asciiTheme="minorHAnsi" w:hAnsiTheme="minorHAnsi" w:cstheme="minorHAnsi"/>
          </w:rPr>
          <w:t>Materials, Structures, Mechanical Systems and Manufacturing</w:t>
        </w:r>
      </w:hyperlink>
      <w:r w:rsidR="009B13B6" w:rsidRPr="0015295C">
        <w:rPr>
          <w:rFonts w:asciiTheme="minorHAnsi" w:hAnsiTheme="minorHAnsi" w:cstheme="minorHAnsi"/>
          <w:b/>
        </w:rPr>
        <w:t xml:space="preserve"> </w:t>
      </w:r>
      <w:r w:rsidR="009B13B6" w:rsidRPr="0015295C">
        <w:rPr>
          <w:rFonts w:asciiTheme="minorHAnsi" w:hAnsiTheme="minorHAnsi" w:cstheme="minorHAnsi"/>
          <w:b/>
        </w:rPr>
        <w:br/>
      </w:r>
      <w:r w:rsidR="009B13B6" w:rsidRPr="0015295C">
        <w:rPr>
          <w:rFonts w:asciiTheme="minorHAnsi" w:hAnsiTheme="minorHAnsi" w:cstheme="minorHAnsi"/>
        </w:rPr>
        <w:t>Materials; Structures; Mechanical systems; Cross cutting</w:t>
      </w:r>
    </w:p>
    <w:p w14:paraId="0C049745" w14:textId="77777777" w:rsidR="009B13B6" w:rsidRPr="0015295C" w:rsidRDefault="0015295C" w:rsidP="00967BB9">
      <w:pPr>
        <w:numPr>
          <w:ilvl w:val="0"/>
          <w:numId w:val="47"/>
        </w:numPr>
        <w:shd w:val="clear" w:color="auto" w:fill="FFFFFF"/>
        <w:spacing w:before="100" w:beforeAutospacing="1" w:after="120"/>
        <w:rPr>
          <w:rFonts w:asciiTheme="minorHAnsi" w:hAnsiTheme="minorHAnsi" w:cstheme="minorHAnsi"/>
        </w:rPr>
      </w:pPr>
      <w:hyperlink r:id="rId97" w:history="1">
        <w:r w:rsidR="009B13B6" w:rsidRPr="0015295C">
          <w:rPr>
            <w:rStyle w:val="Hyperlink"/>
            <w:rFonts w:asciiTheme="minorHAnsi" w:hAnsiTheme="minorHAnsi" w:cstheme="minorHAnsi"/>
          </w:rPr>
          <w:t>Thermal Management Systems</w:t>
        </w:r>
      </w:hyperlink>
      <w:r w:rsidR="009B13B6" w:rsidRPr="0015295C">
        <w:rPr>
          <w:rFonts w:asciiTheme="minorHAnsi" w:hAnsiTheme="minorHAnsi" w:cstheme="minorHAnsi"/>
        </w:rPr>
        <w:br/>
        <w:t xml:space="preserve">Cryogenic systems; Thermal control systems (near room temperature); Thermal protection systems </w:t>
      </w:r>
    </w:p>
    <w:p w14:paraId="272BDCDA" w14:textId="77777777" w:rsidR="009B13B6" w:rsidRPr="0015295C" w:rsidRDefault="009B13B6" w:rsidP="009B13B6">
      <w:pPr>
        <w:shd w:val="clear" w:color="auto" w:fill="FFFFFF"/>
        <w:spacing w:before="100" w:beforeAutospacing="1" w:after="120"/>
        <w:rPr>
          <w:rFonts w:asciiTheme="minorHAnsi" w:hAnsiTheme="minorHAnsi" w:cstheme="minorHAnsi"/>
        </w:rPr>
      </w:pPr>
      <w:r w:rsidRPr="0015295C">
        <w:rPr>
          <w:rFonts w:asciiTheme="minorHAnsi" w:hAnsiTheme="minorHAnsi" w:cstheme="minorHAnsi"/>
        </w:rPr>
        <w:t>--------------------------------------------</w:t>
      </w:r>
    </w:p>
    <w:p w14:paraId="58C4662B" w14:textId="77777777" w:rsidR="009B13B6" w:rsidRPr="0015295C" w:rsidRDefault="009B13B6" w:rsidP="009B13B6">
      <w:pPr>
        <w:shd w:val="clear" w:color="auto" w:fill="FFFFFF"/>
        <w:spacing w:before="100" w:beforeAutospacing="1" w:after="120"/>
        <w:rPr>
          <w:rFonts w:asciiTheme="minorHAnsi" w:hAnsiTheme="minorHAnsi" w:cstheme="minorHAnsi"/>
          <w:b/>
        </w:rPr>
      </w:pPr>
      <w:r w:rsidRPr="0015295C">
        <w:rPr>
          <w:rFonts w:asciiTheme="minorHAnsi" w:hAnsiTheme="minorHAnsi" w:cstheme="minorHAnsi"/>
          <w:b/>
          <w:u w:val="single"/>
        </w:rPr>
        <w:t>Other Research Areas</w:t>
      </w:r>
    </w:p>
    <w:p w14:paraId="01906AB3" w14:textId="77777777" w:rsidR="009B13B6" w:rsidRPr="0015295C" w:rsidRDefault="009B13B6" w:rsidP="009B13B6">
      <w:pPr>
        <w:shd w:val="clear" w:color="auto" w:fill="FFFFFF"/>
        <w:spacing w:before="100" w:beforeAutospacing="1" w:after="120"/>
        <w:rPr>
          <w:rFonts w:asciiTheme="minorHAnsi" w:hAnsiTheme="minorHAnsi" w:cstheme="minorHAnsi"/>
        </w:rPr>
      </w:pPr>
      <w:r w:rsidRPr="0015295C">
        <w:rPr>
          <w:rFonts w:asciiTheme="minorHAnsi" w:hAnsiTheme="minorHAnsi" w:cstheme="minorHAnsi"/>
        </w:rPr>
        <w:t>-----------------------------------------</w:t>
      </w:r>
    </w:p>
    <w:p w14:paraId="1C59F7CC"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Small Satellite </w:t>
      </w:r>
    </w:p>
    <w:p w14:paraId="42840B60"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Small Satellite Technologies</w:t>
      </w:r>
    </w:p>
    <w:p w14:paraId="5EB5450B"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Balloons </w:t>
      </w:r>
    </w:p>
    <w:p w14:paraId="6B268D03"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Radio Science </w:t>
      </w:r>
    </w:p>
    <w:p w14:paraId="40FC9A03"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MEMS</w:t>
      </w:r>
    </w:p>
    <w:p w14:paraId="35AD2A8D"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Advanced High Temperature </w:t>
      </w:r>
    </w:p>
    <w:p w14:paraId="4F46254F"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Spectroscopy </w:t>
      </w:r>
    </w:p>
    <w:p w14:paraId="5112297B"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Magnetosphere </w:t>
      </w:r>
    </w:p>
    <w:p w14:paraId="40CE2F19"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Plasma Physics </w:t>
      </w:r>
    </w:p>
    <w:p w14:paraId="40F19CA3"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Ionospheres </w:t>
      </w:r>
    </w:p>
    <w:p w14:paraId="1012E8CB"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Ground Data Systems </w:t>
      </w:r>
    </w:p>
    <w:p w14:paraId="4079637A"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Laser </w:t>
      </w:r>
    </w:p>
    <w:p w14:paraId="0BEA0DD9"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Drills </w:t>
      </w:r>
    </w:p>
    <w:p w14:paraId="2D21FF19"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High Energy Astrophysics </w:t>
      </w:r>
    </w:p>
    <w:p w14:paraId="0C441D94"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Solar physics </w:t>
      </w:r>
    </w:p>
    <w:p w14:paraId="2C2F72C9"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Interstellar Astrophysics </w:t>
      </w:r>
    </w:p>
    <w:p w14:paraId="33534F74"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Interstellar Medium </w:t>
      </w:r>
    </w:p>
    <w:p w14:paraId="1E1BE517"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Astrobiology</w:t>
      </w:r>
    </w:p>
    <w:p w14:paraId="2F3075EE"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Astro bio geochemistry </w:t>
      </w:r>
    </w:p>
    <w:p w14:paraId="7128E561"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Life Detection</w:t>
      </w:r>
    </w:p>
    <w:p w14:paraId="48F4A3BD"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Cosmo chemistry</w:t>
      </w:r>
    </w:p>
    <w:p w14:paraId="6C3A59E8"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Adaptive Optics </w:t>
      </w:r>
    </w:p>
    <w:p w14:paraId="159807BA" w14:textId="77777777" w:rsidR="009B13B6" w:rsidRPr="0015295C" w:rsidRDefault="009B13B6" w:rsidP="009B13B6">
      <w:pPr>
        <w:shd w:val="clear" w:color="auto" w:fill="FFFFFF"/>
        <w:rPr>
          <w:rFonts w:asciiTheme="minorHAnsi" w:hAnsiTheme="minorHAnsi" w:cstheme="minorHAnsi"/>
        </w:rPr>
      </w:pPr>
      <w:r w:rsidRPr="0015295C">
        <w:rPr>
          <w:rFonts w:asciiTheme="minorHAnsi" w:hAnsiTheme="minorHAnsi" w:cstheme="minorHAnsi"/>
        </w:rPr>
        <w:t xml:space="preserve">Artificial Intelligence  </w:t>
      </w:r>
    </w:p>
    <w:p w14:paraId="6E4B6069" w14:textId="77777777" w:rsidR="00B173BE" w:rsidRPr="0015295C" w:rsidRDefault="00181B11" w:rsidP="00C561A4">
      <w:pPr>
        <w:pStyle w:val="Heading2"/>
        <w:rPr>
          <w:rFonts w:asciiTheme="minorHAnsi" w:hAnsiTheme="minorHAnsi" w:cstheme="minorHAnsi"/>
          <w:color w:val="000000" w:themeColor="text1"/>
        </w:rPr>
      </w:pPr>
      <w:r w:rsidRPr="0015295C">
        <w:rPr>
          <w:rFonts w:asciiTheme="minorHAnsi" w:hAnsiTheme="minorHAnsi" w:cstheme="minorHAnsi"/>
          <w:color w:val="000000" w:themeColor="text1"/>
        </w:rPr>
        <w:t>A.5.6 Johnson Space Center (JSC)</w:t>
      </w:r>
      <w:bookmarkEnd w:id="33"/>
    </w:p>
    <w:p w14:paraId="586BA13D" w14:textId="3348E75F" w:rsidR="00B173BE" w:rsidRPr="0015295C" w:rsidRDefault="00181B11" w:rsidP="009B29A8">
      <w:pPr>
        <w:rPr>
          <w:rFonts w:asciiTheme="minorHAnsi" w:hAnsiTheme="minorHAnsi" w:cstheme="minorHAnsi"/>
          <w:color w:val="0000CC"/>
        </w:rPr>
      </w:pPr>
      <w:r w:rsidRPr="0015295C">
        <w:rPr>
          <w:rFonts w:asciiTheme="minorHAnsi" w:hAnsiTheme="minorHAnsi" w:cstheme="minorHAnsi"/>
          <w:color w:val="000000" w:themeColor="text1"/>
        </w:rPr>
        <w:t>POC: Kamlesh Lulla,</w:t>
      </w:r>
      <w:r w:rsidR="003429CF" w:rsidRPr="0015295C">
        <w:rPr>
          <w:rFonts w:asciiTheme="minorHAnsi" w:hAnsiTheme="minorHAnsi" w:cstheme="minorHAnsi"/>
          <w:color w:val="000000" w:themeColor="text1"/>
        </w:rPr>
        <w:t xml:space="preserve"> </w:t>
      </w:r>
      <w:hyperlink r:id="rId98" w:history="1">
        <w:r w:rsidR="003429CF" w:rsidRPr="0015295C">
          <w:rPr>
            <w:rStyle w:val="Hyperlink"/>
            <w:rFonts w:asciiTheme="minorHAnsi" w:hAnsiTheme="minorHAnsi" w:cstheme="minorHAnsi"/>
            <w:color w:val="0000CC"/>
          </w:rPr>
          <w:t>kamlesh.p.lulla@nasa.gov</w:t>
        </w:r>
      </w:hyperlink>
      <w:r w:rsidR="007B7A61" w:rsidRPr="0015295C">
        <w:rPr>
          <w:rStyle w:val="Hyperlink"/>
          <w:rFonts w:asciiTheme="minorHAnsi" w:hAnsiTheme="minorHAnsi" w:cstheme="minorHAnsi"/>
          <w:color w:val="0000CC"/>
        </w:rPr>
        <w:t xml:space="preserve"> </w:t>
      </w:r>
    </w:p>
    <w:p w14:paraId="6445E083" w14:textId="77777777" w:rsidR="00A75C53" w:rsidRPr="0015295C" w:rsidRDefault="00A75C53" w:rsidP="00A75C53">
      <w:pPr>
        <w:rPr>
          <w:rFonts w:asciiTheme="minorHAnsi" w:hAnsiTheme="minorHAnsi" w:cstheme="minorHAnsi"/>
        </w:rPr>
      </w:pPr>
    </w:p>
    <w:tbl>
      <w:tblPr>
        <w:tblW w:w="9360" w:type="dxa"/>
        <w:tblCellMar>
          <w:left w:w="0" w:type="dxa"/>
          <w:right w:w="0" w:type="dxa"/>
        </w:tblCellMar>
        <w:tblLook w:val="04A0" w:firstRow="1" w:lastRow="0" w:firstColumn="1" w:lastColumn="0" w:noHBand="0" w:noVBand="1"/>
      </w:tblPr>
      <w:tblGrid>
        <w:gridCol w:w="9360"/>
      </w:tblGrid>
      <w:tr w:rsidR="00A75C53" w:rsidRPr="0015295C" w14:paraId="3AB08DE4"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67C2E3F8" w14:textId="77777777" w:rsidR="00A75C53" w:rsidRPr="0015295C" w:rsidRDefault="00A75C53">
            <w:pPr>
              <w:rPr>
                <w:rFonts w:asciiTheme="minorHAnsi" w:hAnsiTheme="minorHAnsi" w:cstheme="minorHAnsi"/>
                <w:b/>
                <w:bCs/>
                <w:color w:val="000000"/>
              </w:rPr>
            </w:pPr>
            <w:r w:rsidRPr="0015295C">
              <w:rPr>
                <w:rFonts w:asciiTheme="minorHAnsi" w:hAnsiTheme="minorHAnsi" w:cstheme="minorHAnsi"/>
                <w:b/>
                <w:bCs/>
                <w:color w:val="000000"/>
              </w:rPr>
              <w:t>Active Thermal Control</w:t>
            </w:r>
          </w:p>
        </w:tc>
      </w:tr>
      <w:tr w:rsidR="00A75C53" w:rsidRPr="0015295C" w14:paraId="140F2BDE" w14:textId="77777777" w:rsidTr="00A75C53">
        <w:trPr>
          <w:trHeight w:val="350"/>
        </w:trPr>
        <w:tc>
          <w:tcPr>
            <w:tcW w:w="9360" w:type="dxa"/>
            <w:noWrap/>
            <w:tcMar>
              <w:top w:w="0" w:type="dxa"/>
              <w:left w:w="108" w:type="dxa"/>
              <w:bottom w:w="0" w:type="dxa"/>
              <w:right w:w="108" w:type="dxa"/>
            </w:tcMar>
            <w:vAlign w:val="center"/>
            <w:hideMark/>
          </w:tcPr>
          <w:p w14:paraId="224033C7" w14:textId="77777777" w:rsidR="00A75C53" w:rsidRPr="0015295C" w:rsidRDefault="00A75C53" w:rsidP="00967BB9">
            <w:pPr>
              <w:pStyle w:val="ListParagraph"/>
              <w:numPr>
                <w:ilvl w:val="0"/>
                <w:numId w:val="48"/>
              </w:numPr>
              <w:rPr>
                <w:rFonts w:asciiTheme="minorHAnsi" w:hAnsiTheme="minorHAnsi" w:cstheme="minorHAnsi"/>
                <w:color w:val="000000"/>
              </w:rPr>
            </w:pPr>
            <w:r w:rsidRPr="0015295C">
              <w:rPr>
                <w:rFonts w:asciiTheme="minorHAnsi" w:hAnsiTheme="minorHAnsi" w:cstheme="minorHAnsi"/>
                <w:color w:val="000000"/>
              </w:rPr>
              <w:t>Condensing heat exchanger coatings with robust hydrophilic, antimicrobial properties</w:t>
            </w:r>
          </w:p>
        </w:tc>
      </w:tr>
      <w:tr w:rsidR="00A75C53" w:rsidRPr="0015295C" w14:paraId="5633AD2C" w14:textId="77777777" w:rsidTr="00A75C53">
        <w:trPr>
          <w:trHeight w:val="350"/>
        </w:trPr>
        <w:tc>
          <w:tcPr>
            <w:tcW w:w="9360" w:type="dxa"/>
            <w:noWrap/>
            <w:tcMar>
              <w:top w:w="0" w:type="dxa"/>
              <w:left w:w="108" w:type="dxa"/>
              <w:bottom w:w="0" w:type="dxa"/>
              <w:right w:w="108" w:type="dxa"/>
            </w:tcMar>
            <w:vAlign w:val="center"/>
            <w:hideMark/>
          </w:tcPr>
          <w:p w14:paraId="25129D92" w14:textId="77777777" w:rsidR="00A75C53" w:rsidRPr="0015295C" w:rsidRDefault="00A75C53" w:rsidP="00967BB9">
            <w:pPr>
              <w:pStyle w:val="ListParagraph"/>
              <w:numPr>
                <w:ilvl w:val="0"/>
                <w:numId w:val="48"/>
              </w:numPr>
              <w:rPr>
                <w:rFonts w:asciiTheme="minorHAnsi" w:hAnsiTheme="minorHAnsi" w:cstheme="minorHAnsi"/>
                <w:color w:val="000000"/>
              </w:rPr>
            </w:pPr>
            <w:r w:rsidRPr="0015295C">
              <w:rPr>
                <w:rFonts w:asciiTheme="minorHAnsi" w:hAnsiTheme="minorHAnsi" w:cstheme="minorHAnsi"/>
                <w:color w:val="000000"/>
              </w:rPr>
              <w:t>Development and demonstration of wax and water-based phase change material heat exchangers</w:t>
            </w:r>
          </w:p>
        </w:tc>
      </w:tr>
      <w:tr w:rsidR="00A75C53" w:rsidRPr="0015295C" w14:paraId="409E20AA" w14:textId="77777777" w:rsidTr="00A75C53">
        <w:trPr>
          <w:trHeight w:val="350"/>
        </w:trPr>
        <w:tc>
          <w:tcPr>
            <w:tcW w:w="9360" w:type="dxa"/>
            <w:noWrap/>
            <w:tcMar>
              <w:top w:w="0" w:type="dxa"/>
              <w:left w:w="108" w:type="dxa"/>
              <w:bottom w:w="0" w:type="dxa"/>
              <w:right w:w="108" w:type="dxa"/>
            </w:tcMar>
            <w:vAlign w:val="center"/>
            <w:hideMark/>
          </w:tcPr>
          <w:p w14:paraId="17876799" w14:textId="77777777" w:rsidR="00A75C53" w:rsidRPr="0015295C" w:rsidRDefault="00A75C53" w:rsidP="00967BB9">
            <w:pPr>
              <w:pStyle w:val="ListParagraph"/>
              <w:numPr>
                <w:ilvl w:val="0"/>
                <w:numId w:val="48"/>
              </w:numPr>
              <w:rPr>
                <w:rFonts w:asciiTheme="minorHAnsi" w:hAnsiTheme="minorHAnsi" w:cstheme="minorHAnsi"/>
                <w:color w:val="000000"/>
              </w:rPr>
            </w:pPr>
            <w:r w:rsidRPr="0015295C">
              <w:rPr>
                <w:rFonts w:asciiTheme="minorHAnsi" w:hAnsiTheme="minorHAnsi" w:cstheme="minorHAnsi"/>
                <w:color w:val="000000"/>
              </w:rPr>
              <w:t>Lightweight heat exchangers and cold plates</w:t>
            </w:r>
          </w:p>
        </w:tc>
      </w:tr>
      <w:tr w:rsidR="00A75C53" w:rsidRPr="0015295C" w14:paraId="00A7D796"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0D57E98F"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ECLSS</w:t>
            </w:r>
          </w:p>
        </w:tc>
      </w:tr>
      <w:tr w:rsidR="00A75C53" w:rsidRPr="0015295C" w14:paraId="085D8A6C" w14:textId="77777777" w:rsidTr="00A75C53">
        <w:trPr>
          <w:trHeight w:val="370"/>
        </w:trPr>
        <w:tc>
          <w:tcPr>
            <w:tcW w:w="9360" w:type="dxa"/>
            <w:noWrap/>
            <w:tcMar>
              <w:top w:w="0" w:type="dxa"/>
              <w:left w:w="108" w:type="dxa"/>
              <w:bottom w:w="0" w:type="dxa"/>
              <w:right w:w="108" w:type="dxa"/>
            </w:tcMar>
            <w:vAlign w:val="bottom"/>
            <w:hideMark/>
          </w:tcPr>
          <w:p w14:paraId="420657A7" w14:textId="77777777" w:rsidR="00A75C53" w:rsidRPr="0015295C" w:rsidRDefault="00A75C53" w:rsidP="00967BB9">
            <w:pPr>
              <w:pStyle w:val="ListParagraph"/>
              <w:numPr>
                <w:ilvl w:val="0"/>
                <w:numId w:val="49"/>
              </w:numPr>
              <w:rPr>
                <w:rFonts w:asciiTheme="minorHAnsi" w:hAnsiTheme="minorHAnsi" w:cstheme="minorHAnsi"/>
                <w:color w:val="000000"/>
              </w:rPr>
            </w:pPr>
            <w:r w:rsidRPr="0015295C">
              <w:rPr>
                <w:rFonts w:asciiTheme="minorHAnsi" w:hAnsiTheme="minorHAnsi" w:cstheme="minorHAnsi"/>
                <w:color w:val="000000"/>
              </w:rPr>
              <w:t>Advancements in Carbon Dioxide Reduction</w:t>
            </w:r>
          </w:p>
        </w:tc>
      </w:tr>
      <w:tr w:rsidR="00A75C53" w:rsidRPr="0015295C" w14:paraId="55DB9C66" w14:textId="77777777" w:rsidTr="00A75C53">
        <w:trPr>
          <w:trHeight w:val="370"/>
        </w:trPr>
        <w:tc>
          <w:tcPr>
            <w:tcW w:w="9360" w:type="dxa"/>
            <w:noWrap/>
            <w:tcMar>
              <w:top w:w="0" w:type="dxa"/>
              <w:left w:w="108" w:type="dxa"/>
              <w:bottom w:w="0" w:type="dxa"/>
              <w:right w:w="108" w:type="dxa"/>
            </w:tcMar>
            <w:vAlign w:val="bottom"/>
            <w:hideMark/>
          </w:tcPr>
          <w:p w14:paraId="07940DA1" w14:textId="77777777" w:rsidR="00A75C53" w:rsidRPr="0015295C" w:rsidRDefault="00A75C53" w:rsidP="00967BB9">
            <w:pPr>
              <w:pStyle w:val="ListParagraph"/>
              <w:numPr>
                <w:ilvl w:val="0"/>
                <w:numId w:val="49"/>
              </w:numPr>
              <w:rPr>
                <w:rFonts w:asciiTheme="minorHAnsi" w:hAnsiTheme="minorHAnsi" w:cstheme="minorHAnsi"/>
                <w:color w:val="000000"/>
              </w:rPr>
            </w:pPr>
            <w:r w:rsidRPr="0015295C">
              <w:rPr>
                <w:rFonts w:asciiTheme="minorHAnsi" w:hAnsiTheme="minorHAnsi" w:cstheme="minorHAnsi"/>
                <w:color w:val="000000"/>
              </w:rPr>
              <w:t>Habitation systems that minimize consumables</w:t>
            </w:r>
          </w:p>
        </w:tc>
      </w:tr>
      <w:tr w:rsidR="00A75C53" w:rsidRPr="0015295C" w14:paraId="123ACB4A" w14:textId="77777777" w:rsidTr="00A75C53">
        <w:trPr>
          <w:trHeight w:val="370"/>
        </w:trPr>
        <w:tc>
          <w:tcPr>
            <w:tcW w:w="9360" w:type="dxa"/>
            <w:noWrap/>
            <w:tcMar>
              <w:top w:w="0" w:type="dxa"/>
              <w:left w:w="108" w:type="dxa"/>
              <w:bottom w:w="0" w:type="dxa"/>
              <w:right w:w="108" w:type="dxa"/>
            </w:tcMar>
            <w:vAlign w:val="bottom"/>
            <w:hideMark/>
          </w:tcPr>
          <w:p w14:paraId="650BD6C2" w14:textId="77777777" w:rsidR="00A75C53" w:rsidRPr="0015295C" w:rsidRDefault="00A75C53" w:rsidP="00967BB9">
            <w:pPr>
              <w:pStyle w:val="ListParagraph"/>
              <w:numPr>
                <w:ilvl w:val="0"/>
                <w:numId w:val="49"/>
              </w:numPr>
              <w:rPr>
                <w:rFonts w:asciiTheme="minorHAnsi" w:hAnsiTheme="minorHAnsi" w:cstheme="minorHAnsi"/>
                <w:color w:val="000000"/>
              </w:rPr>
            </w:pPr>
            <w:r w:rsidRPr="0015295C">
              <w:rPr>
                <w:rFonts w:asciiTheme="minorHAnsi" w:hAnsiTheme="minorHAnsi" w:cstheme="minorHAnsi"/>
                <w:color w:val="000000"/>
              </w:rPr>
              <w:t>Human thermal modeling</w:t>
            </w:r>
          </w:p>
        </w:tc>
      </w:tr>
      <w:tr w:rsidR="00A75C53" w:rsidRPr="0015295C" w14:paraId="2617135D" w14:textId="77777777" w:rsidTr="00A75C53">
        <w:trPr>
          <w:trHeight w:val="370"/>
        </w:trPr>
        <w:tc>
          <w:tcPr>
            <w:tcW w:w="9360" w:type="dxa"/>
            <w:noWrap/>
            <w:tcMar>
              <w:top w:w="0" w:type="dxa"/>
              <w:left w:w="108" w:type="dxa"/>
              <w:bottom w:w="0" w:type="dxa"/>
              <w:right w:w="108" w:type="dxa"/>
            </w:tcMar>
            <w:vAlign w:val="bottom"/>
            <w:hideMark/>
          </w:tcPr>
          <w:p w14:paraId="74957E31" w14:textId="77777777" w:rsidR="00A75C53" w:rsidRPr="0015295C" w:rsidRDefault="00A75C53" w:rsidP="00967BB9">
            <w:pPr>
              <w:pStyle w:val="ListParagraph"/>
              <w:numPr>
                <w:ilvl w:val="0"/>
                <w:numId w:val="49"/>
              </w:numPr>
              <w:rPr>
                <w:rFonts w:asciiTheme="minorHAnsi" w:hAnsiTheme="minorHAnsi" w:cstheme="minorHAnsi"/>
                <w:color w:val="000000"/>
              </w:rPr>
            </w:pPr>
            <w:r w:rsidRPr="0015295C">
              <w:rPr>
                <w:rFonts w:asciiTheme="minorHAnsi" w:hAnsiTheme="minorHAnsi" w:cstheme="minorHAnsi"/>
                <w:color w:val="000000"/>
              </w:rPr>
              <w:t>Low toxicity hygiene and cleaning products and methods</w:t>
            </w:r>
          </w:p>
        </w:tc>
      </w:tr>
      <w:tr w:rsidR="00A75C53" w:rsidRPr="0015295C" w14:paraId="0BD4FC0F"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5E4EB079"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EVA</w:t>
            </w:r>
          </w:p>
        </w:tc>
      </w:tr>
      <w:tr w:rsidR="00A75C53" w:rsidRPr="0015295C" w14:paraId="34FB0E52" w14:textId="77777777" w:rsidTr="00A75C53">
        <w:trPr>
          <w:trHeight w:val="350"/>
        </w:trPr>
        <w:tc>
          <w:tcPr>
            <w:tcW w:w="9360" w:type="dxa"/>
            <w:noWrap/>
            <w:tcMar>
              <w:top w:w="0" w:type="dxa"/>
              <w:left w:w="108" w:type="dxa"/>
              <w:bottom w:w="0" w:type="dxa"/>
              <w:right w:w="108" w:type="dxa"/>
            </w:tcMar>
            <w:vAlign w:val="center"/>
            <w:hideMark/>
          </w:tcPr>
          <w:p w14:paraId="04D686B9" w14:textId="77777777" w:rsidR="00A75C53" w:rsidRPr="0015295C" w:rsidRDefault="00A75C53" w:rsidP="00967BB9">
            <w:pPr>
              <w:pStyle w:val="ListParagraph"/>
              <w:numPr>
                <w:ilvl w:val="0"/>
                <w:numId w:val="50"/>
              </w:numPr>
              <w:rPr>
                <w:rFonts w:asciiTheme="minorHAnsi" w:hAnsiTheme="minorHAnsi" w:cstheme="minorHAnsi"/>
                <w:color w:val="000000"/>
              </w:rPr>
            </w:pPr>
            <w:r w:rsidRPr="0015295C">
              <w:rPr>
                <w:rFonts w:asciiTheme="minorHAnsi" w:hAnsiTheme="minorHAnsi" w:cstheme="minorHAnsi"/>
                <w:color w:val="000000"/>
              </w:rPr>
              <w:t>Portable Life Support System</w:t>
            </w:r>
          </w:p>
        </w:tc>
      </w:tr>
      <w:tr w:rsidR="00A75C53" w:rsidRPr="0015295C" w14:paraId="11DE7352" w14:textId="77777777" w:rsidTr="00A75C53">
        <w:trPr>
          <w:trHeight w:val="350"/>
        </w:trPr>
        <w:tc>
          <w:tcPr>
            <w:tcW w:w="9360" w:type="dxa"/>
            <w:noWrap/>
            <w:tcMar>
              <w:top w:w="0" w:type="dxa"/>
              <w:left w:w="108" w:type="dxa"/>
              <w:bottom w:w="0" w:type="dxa"/>
              <w:right w:w="108" w:type="dxa"/>
            </w:tcMar>
            <w:vAlign w:val="center"/>
            <w:hideMark/>
          </w:tcPr>
          <w:p w14:paraId="1E613296" w14:textId="77777777" w:rsidR="00A75C53" w:rsidRPr="0015295C" w:rsidRDefault="00A75C53" w:rsidP="00967BB9">
            <w:pPr>
              <w:pStyle w:val="ListParagraph"/>
              <w:numPr>
                <w:ilvl w:val="0"/>
                <w:numId w:val="50"/>
              </w:numPr>
              <w:rPr>
                <w:rFonts w:asciiTheme="minorHAnsi" w:hAnsiTheme="minorHAnsi" w:cstheme="minorHAnsi"/>
                <w:color w:val="000000"/>
              </w:rPr>
            </w:pPr>
            <w:r w:rsidRPr="0015295C">
              <w:rPr>
                <w:rFonts w:asciiTheme="minorHAnsi" w:hAnsiTheme="minorHAnsi" w:cstheme="minorHAnsi"/>
                <w:color w:val="000000"/>
              </w:rPr>
              <w:t>Power, Avionics and Software</w:t>
            </w:r>
          </w:p>
        </w:tc>
      </w:tr>
      <w:tr w:rsidR="00A75C53" w:rsidRPr="0015295C" w14:paraId="38C6B0AF" w14:textId="77777777" w:rsidTr="00A75C53">
        <w:trPr>
          <w:trHeight w:val="350"/>
        </w:trPr>
        <w:tc>
          <w:tcPr>
            <w:tcW w:w="9360" w:type="dxa"/>
            <w:noWrap/>
            <w:tcMar>
              <w:top w:w="0" w:type="dxa"/>
              <w:left w:w="108" w:type="dxa"/>
              <w:bottom w:w="0" w:type="dxa"/>
              <w:right w:w="108" w:type="dxa"/>
            </w:tcMar>
            <w:vAlign w:val="center"/>
            <w:hideMark/>
          </w:tcPr>
          <w:p w14:paraId="1DFAC790" w14:textId="77777777" w:rsidR="00A75C53" w:rsidRPr="0015295C" w:rsidRDefault="00A75C53" w:rsidP="00967BB9">
            <w:pPr>
              <w:pStyle w:val="ListParagraph"/>
              <w:numPr>
                <w:ilvl w:val="0"/>
                <w:numId w:val="50"/>
              </w:numPr>
              <w:rPr>
                <w:rFonts w:asciiTheme="minorHAnsi" w:hAnsiTheme="minorHAnsi" w:cstheme="minorHAnsi"/>
                <w:color w:val="000000"/>
              </w:rPr>
            </w:pPr>
            <w:r w:rsidRPr="0015295C">
              <w:rPr>
                <w:rFonts w:asciiTheme="minorHAnsi" w:hAnsiTheme="minorHAnsi" w:cstheme="minorHAnsi"/>
                <w:color w:val="000000"/>
              </w:rPr>
              <w:t>Pressure Garment</w:t>
            </w:r>
          </w:p>
        </w:tc>
      </w:tr>
      <w:tr w:rsidR="00A75C53" w:rsidRPr="0015295C" w14:paraId="5A91F9D9" w14:textId="77777777" w:rsidTr="00A75C53">
        <w:trPr>
          <w:trHeight w:val="350"/>
        </w:trPr>
        <w:tc>
          <w:tcPr>
            <w:tcW w:w="9360" w:type="dxa"/>
            <w:shd w:val="clear" w:color="auto" w:fill="DBDBDB"/>
            <w:noWrap/>
            <w:tcMar>
              <w:top w:w="0" w:type="dxa"/>
              <w:left w:w="108" w:type="dxa"/>
              <w:bottom w:w="0" w:type="dxa"/>
              <w:right w:w="108" w:type="dxa"/>
            </w:tcMar>
            <w:vAlign w:val="center"/>
            <w:hideMark/>
          </w:tcPr>
          <w:p w14:paraId="39750D74"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Entry, Descent, and Landing</w:t>
            </w:r>
          </w:p>
        </w:tc>
      </w:tr>
      <w:tr w:rsidR="00A75C53" w:rsidRPr="0015295C" w14:paraId="627117D7" w14:textId="77777777" w:rsidTr="00A75C53">
        <w:trPr>
          <w:trHeight w:val="350"/>
        </w:trPr>
        <w:tc>
          <w:tcPr>
            <w:tcW w:w="9360" w:type="dxa"/>
            <w:noWrap/>
            <w:tcMar>
              <w:top w:w="0" w:type="dxa"/>
              <w:left w:w="108" w:type="dxa"/>
              <w:bottom w:w="0" w:type="dxa"/>
              <w:right w:w="108" w:type="dxa"/>
            </w:tcMar>
            <w:vAlign w:val="bottom"/>
            <w:hideMark/>
          </w:tcPr>
          <w:p w14:paraId="2D2AEA73"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Innovative, Groundbreaking, and High Impact Developments in Spacecraft GN&amp;C Technologies</w:t>
            </w:r>
          </w:p>
        </w:tc>
      </w:tr>
      <w:tr w:rsidR="00A75C53" w:rsidRPr="0015295C" w14:paraId="1EC4FB9A" w14:textId="77777777" w:rsidTr="00A75C53">
        <w:trPr>
          <w:trHeight w:val="350"/>
        </w:trPr>
        <w:tc>
          <w:tcPr>
            <w:tcW w:w="9360" w:type="dxa"/>
            <w:noWrap/>
            <w:tcMar>
              <w:top w:w="0" w:type="dxa"/>
              <w:left w:w="108" w:type="dxa"/>
              <w:bottom w:w="0" w:type="dxa"/>
              <w:right w:w="108" w:type="dxa"/>
            </w:tcMar>
            <w:vAlign w:val="bottom"/>
            <w:hideMark/>
          </w:tcPr>
          <w:p w14:paraId="27AC79AF"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Deployable Decelerator Technologies</w:t>
            </w:r>
          </w:p>
        </w:tc>
      </w:tr>
      <w:tr w:rsidR="00A75C53" w:rsidRPr="0015295C" w14:paraId="25CBAECD" w14:textId="77777777" w:rsidTr="00A75C53">
        <w:trPr>
          <w:trHeight w:val="350"/>
        </w:trPr>
        <w:tc>
          <w:tcPr>
            <w:tcW w:w="9360" w:type="dxa"/>
            <w:noWrap/>
            <w:tcMar>
              <w:top w:w="0" w:type="dxa"/>
              <w:left w:w="108" w:type="dxa"/>
              <w:bottom w:w="0" w:type="dxa"/>
              <w:right w:w="108" w:type="dxa"/>
            </w:tcMar>
            <w:vAlign w:val="bottom"/>
            <w:hideMark/>
          </w:tcPr>
          <w:p w14:paraId="05F5124C"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High-Fidelity Parachute Fluid/Structure Interaction</w:t>
            </w:r>
          </w:p>
        </w:tc>
      </w:tr>
      <w:tr w:rsidR="00A75C53" w:rsidRPr="0015295C" w14:paraId="4A62F723" w14:textId="77777777" w:rsidTr="00A75C53">
        <w:trPr>
          <w:trHeight w:val="350"/>
        </w:trPr>
        <w:tc>
          <w:tcPr>
            <w:tcW w:w="9360" w:type="dxa"/>
            <w:noWrap/>
            <w:tcMar>
              <w:top w:w="0" w:type="dxa"/>
              <w:left w:w="108" w:type="dxa"/>
              <w:bottom w:w="0" w:type="dxa"/>
              <w:right w:w="108" w:type="dxa"/>
            </w:tcMar>
            <w:vAlign w:val="bottom"/>
            <w:hideMark/>
          </w:tcPr>
          <w:p w14:paraId="11FDA300"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Mechanical Reefing Release Mechanism for Parachutes</w:t>
            </w:r>
          </w:p>
        </w:tc>
      </w:tr>
      <w:tr w:rsidR="00A75C53" w:rsidRPr="0015295C" w14:paraId="641CA02F" w14:textId="77777777" w:rsidTr="00A75C53">
        <w:trPr>
          <w:trHeight w:val="350"/>
        </w:trPr>
        <w:tc>
          <w:tcPr>
            <w:tcW w:w="9360" w:type="dxa"/>
            <w:noWrap/>
            <w:tcMar>
              <w:top w:w="0" w:type="dxa"/>
              <w:left w:w="108" w:type="dxa"/>
              <w:bottom w:w="0" w:type="dxa"/>
              <w:right w:w="108" w:type="dxa"/>
            </w:tcMar>
            <w:vAlign w:val="bottom"/>
            <w:hideMark/>
          </w:tcPr>
          <w:p w14:paraId="51AFE623"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Next Generation Parachute Systems &amp; Modeling</w:t>
            </w:r>
          </w:p>
        </w:tc>
      </w:tr>
      <w:tr w:rsidR="00A75C53" w:rsidRPr="0015295C" w14:paraId="03DAFFAA" w14:textId="77777777" w:rsidTr="00A75C53">
        <w:trPr>
          <w:trHeight w:val="350"/>
        </w:trPr>
        <w:tc>
          <w:tcPr>
            <w:tcW w:w="9360" w:type="dxa"/>
            <w:noWrap/>
            <w:tcMar>
              <w:top w:w="0" w:type="dxa"/>
              <w:left w:w="108" w:type="dxa"/>
              <w:bottom w:w="0" w:type="dxa"/>
              <w:right w:w="108" w:type="dxa"/>
            </w:tcMar>
            <w:vAlign w:val="bottom"/>
            <w:hideMark/>
          </w:tcPr>
          <w:p w14:paraId="393A1240"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Precision Landing &amp; Hazard Avoidance Technologies</w:t>
            </w:r>
          </w:p>
        </w:tc>
      </w:tr>
      <w:tr w:rsidR="00A75C53" w:rsidRPr="0015295C" w14:paraId="1813E844" w14:textId="77777777" w:rsidTr="00A75C53">
        <w:trPr>
          <w:trHeight w:val="350"/>
        </w:trPr>
        <w:tc>
          <w:tcPr>
            <w:tcW w:w="9360" w:type="dxa"/>
            <w:noWrap/>
            <w:tcMar>
              <w:top w:w="0" w:type="dxa"/>
              <w:left w:w="108" w:type="dxa"/>
              <w:bottom w:w="0" w:type="dxa"/>
              <w:right w:w="108" w:type="dxa"/>
            </w:tcMar>
            <w:vAlign w:val="bottom"/>
            <w:hideMark/>
          </w:tcPr>
          <w:p w14:paraId="038ECB24"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Regolith – Rocket Plume Interaction: In-situ Measurements to Enable Multiple Landings at the Same Site</w:t>
            </w:r>
          </w:p>
        </w:tc>
      </w:tr>
      <w:tr w:rsidR="00A75C53" w:rsidRPr="0015295C" w14:paraId="0BD4DEFD" w14:textId="77777777" w:rsidTr="00A75C53">
        <w:trPr>
          <w:trHeight w:val="350"/>
        </w:trPr>
        <w:tc>
          <w:tcPr>
            <w:tcW w:w="9360" w:type="dxa"/>
            <w:noWrap/>
            <w:tcMar>
              <w:top w:w="0" w:type="dxa"/>
              <w:left w:w="108" w:type="dxa"/>
              <w:bottom w:w="0" w:type="dxa"/>
              <w:right w:w="108" w:type="dxa"/>
            </w:tcMar>
            <w:vAlign w:val="bottom"/>
            <w:hideMark/>
          </w:tcPr>
          <w:p w14:paraId="4EC2376B"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Optical / Vision-Based Navigation for EDL Applications</w:t>
            </w:r>
          </w:p>
        </w:tc>
      </w:tr>
      <w:tr w:rsidR="00A75C53" w:rsidRPr="0015295C" w14:paraId="131D06EB" w14:textId="77777777" w:rsidTr="00A75C53">
        <w:trPr>
          <w:trHeight w:val="350"/>
        </w:trPr>
        <w:tc>
          <w:tcPr>
            <w:tcW w:w="9360" w:type="dxa"/>
            <w:noWrap/>
            <w:tcMar>
              <w:top w:w="0" w:type="dxa"/>
              <w:left w:w="108" w:type="dxa"/>
              <w:bottom w:w="0" w:type="dxa"/>
              <w:right w:w="108" w:type="dxa"/>
            </w:tcMar>
            <w:vAlign w:val="bottom"/>
            <w:hideMark/>
          </w:tcPr>
          <w:p w14:paraId="007B3E98"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Sensors, including those embedded in thermal protection systems and proximity operations and landing</w:t>
            </w:r>
          </w:p>
        </w:tc>
      </w:tr>
      <w:tr w:rsidR="00A75C53" w:rsidRPr="0015295C" w14:paraId="00BFE310" w14:textId="77777777" w:rsidTr="00A75C53">
        <w:trPr>
          <w:trHeight w:val="350"/>
        </w:trPr>
        <w:tc>
          <w:tcPr>
            <w:tcW w:w="9360" w:type="dxa"/>
            <w:noWrap/>
            <w:tcMar>
              <w:top w:w="0" w:type="dxa"/>
              <w:left w:w="108" w:type="dxa"/>
              <w:bottom w:w="0" w:type="dxa"/>
              <w:right w:w="108" w:type="dxa"/>
            </w:tcMar>
            <w:vAlign w:val="bottom"/>
            <w:hideMark/>
          </w:tcPr>
          <w:p w14:paraId="5B9F139A"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Additive Manufacturing for Thermal Protection Systems</w:t>
            </w:r>
          </w:p>
        </w:tc>
      </w:tr>
      <w:tr w:rsidR="00A75C53" w:rsidRPr="0015295C" w14:paraId="4AE65FED" w14:textId="77777777" w:rsidTr="00A75C53">
        <w:trPr>
          <w:trHeight w:val="350"/>
        </w:trPr>
        <w:tc>
          <w:tcPr>
            <w:tcW w:w="9360" w:type="dxa"/>
            <w:noWrap/>
            <w:tcMar>
              <w:top w:w="0" w:type="dxa"/>
              <w:left w:w="108" w:type="dxa"/>
              <w:bottom w:w="0" w:type="dxa"/>
              <w:right w:w="108" w:type="dxa"/>
            </w:tcMar>
            <w:vAlign w:val="bottom"/>
            <w:hideMark/>
          </w:tcPr>
          <w:p w14:paraId="5C768C04"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Advanced Materials and Instrumentation for Thermal Protection Systems</w:t>
            </w:r>
          </w:p>
        </w:tc>
      </w:tr>
      <w:tr w:rsidR="00A75C53" w:rsidRPr="0015295C" w14:paraId="6FEFCDB3" w14:textId="77777777" w:rsidTr="00A75C53">
        <w:trPr>
          <w:trHeight w:val="350"/>
        </w:trPr>
        <w:tc>
          <w:tcPr>
            <w:tcW w:w="9360" w:type="dxa"/>
            <w:noWrap/>
            <w:tcMar>
              <w:top w:w="0" w:type="dxa"/>
              <w:left w:w="108" w:type="dxa"/>
              <w:bottom w:w="0" w:type="dxa"/>
              <w:right w:w="108" w:type="dxa"/>
            </w:tcMar>
            <w:vAlign w:val="bottom"/>
            <w:hideMark/>
          </w:tcPr>
          <w:p w14:paraId="02FAF0AD" w14:textId="77777777" w:rsidR="00A75C53" w:rsidRPr="0015295C" w:rsidRDefault="00A75C53" w:rsidP="00967BB9">
            <w:pPr>
              <w:pStyle w:val="ListParagraph"/>
              <w:numPr>
                <w:ilvl w:val="0"/>
                <w:numId w:val="51"/>
              </w:numPr>
              <w:rPr>
                <w:rFonts w:asciiTheme="minorHAnsi" w:hAnsiTheme="minorHAnsi" w:cstheme="minorHAnsi"/>
                <w:color w:val="000000"/>
              </w:rPr>
            </w:pPr>
            <w:r w:rsidRPr="0015295C">
              <w:rPr>
                <w:rFonts w:asciiTheme="minorHAnsi" w:hAnsiTheme="minorHAnsi" w:cstheme="minorHAnsi"/>
                <w:color w:val="000000"/>
              </w:rPr>
              <w:t>Predictive Material Modeling</w:t>
            </w:r>
          </w:p>
        </w:tc>
      </w:tr>
      <w:tr w:rsidR="00A75C53" w:rsidRPr="0015295C" w14:paraId="3F3901DF" w14:textId="77777777" w:rsidTr="00A75C53">
        <w:trPr>
          <w:trHeight w:val="350"/>
        </w:trPr>
        <w:tc>
          <w:tcPr>
            <w:tcW w:w="9360" w:type="dxa"/>
            <w:shd w:val="clear" w:color="auto" w:fill="EDEDED"/>
            <w:noWrap/>
            <w:tcMar>
              <w:top w:w="0" w:type="dxa"/>
              <w:left w:w="108" w:type="dxa"/>
              <w:bottom w:w="0" w:type="dxa"/>
              <w:right w:w="108" w:type="dxa"/>
            </w:tcMar>
            <w:vAlign w:val="center"/>
            <w:hideMark/>
          </w:tcPr>
          <w:p w14:paraId="5DB3365A"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Energy Storage technologies</w:t>
            </w:r>
          </w:p>
        </w:tc>
      </w:tr>
      <w:tr w:rsidR="00A75C53" w:rsidRPr="0015295C" w14:paraId="524251FA" w14:textId="77777777" w:rsidTr="00A75C53">
        <w:trPr>
          <w:trHeight w:val="350"/>
        </w:trPr>
        <w:tc>
          <w:tcPr>
            <w:tcW w:w="9360" w:type="dxa"/>
            <w:noWrap/>
            <w:tcMar>
              <w:top w:w="0" w:type="dxa"/>
              <w:left w:w="108" w:type="dxa"/>
              <w:bottom w:w="0" w:type="dxa"/>
              <w:right w:w="108" w:type="dxa"/>
            </w:tcMar>
            <w:vAlign w:val="bottom"/>
            <w:hideMark/>
          </w:tcPr>
          <w:p w14:paraId="0909A66D" w14:textId="77777777" w:rsidR="00A75C53" w:rsidRPr="0015295C" w:rsidRDefault="00A75C53" w:rsidP="00967BB9">
            <w:pPr>
              <w:pStyle w:val="ListParagraph"/>
              <w:numPr>
                <w:ilvl w:val="0"/>
                <w:numId w:val="52"/>
              </w:numPr>
              <w:rPr>
                <w:rFonts w:asciiTheme="minorHAnsi" w:hAnsiTheme="minorHAnsi" w:cstheme="minorHAnsi"/>
                <w:color w:val="000000"/>
              </w:rPr>
            </w:pPr>
            <w:r w:rsidRPr="0015295C">
              <w:rPr>
                <w:rFonts w:asciiTheme="minorHAnsi" w:hAnsiTheme="minorHAnsi" w:cstheme="minorHAnsi"/>
                <w:color w:val="000000"/>
              </w:rPr>
              <w:t>Batteries, Regenerative Fuel cells</w:t>
            </w:r>
          </w:p>
        </w:tc>
      </w:tr>
      <w:tr w:rsidR="00A75C53" w:rsidRPr="0015295C" w14:paraId="71ACD139"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554FCE5E"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In-Situ Resource Utilization</w:t>
            </w:r>
          </w:p>
        </w:tc>
      </w:tr>
      <w:tr w:rsidR="00A75C53" w:rsidRPr="0015295C" w14:paraId="6AACD51E" w14:textId="77777777" w:rsidTr="00A75C53">
        <w:trPr>
          <w:trHeight w:val="350"/>
        </w:trPr>
        <w:tc>
          <w:tcPr>
            <w:tcW w:w="9360" w:type="dxa"/>
            <w:noWrap/>
            <w:tcMar>
              <w:top w:w="0" w:type="dxa"/>
              <w:left w:w="108" w:type="dxa"/>
              <w:bottom w:w="0" w:type="dxa"/>
              <w:right w:w="108" w:type="dxa"/>
            </w:tcMar>
            <w:vAlign w:val="center"/>
            <w:hideMark/>
          </w:tcPr>
          <w:p w14:paraId="0DE37930" w14:textId="77777777" w:rsidR="00A75C53" w:rsidRPr="0015295C" w:rsidRDefault="00A75C53" w:rsidP="00967BB9">
            <w:pPr>
              <w:pStyle w:val="ListParagraph"/>
              <w:numPr>
                <w:ilvl w:val="0"/>
                <w:numId w:val="52"/>
              </w:numPr>
              <w:rPr>
                <w:rFonts w:asciiTheme="minorHAnsi" w:hAnsiTheme="minorHAnsi" w:cstheme="minorHAnsi"/>
                <w:color w:val="000000"/>
              </w:rPr>
            </w:pPr>
            <w:r w:rsidRPr="0015295C">
              <w:rPr>
                <w:rFonts w:asciiTheme="minorHAnsi" w:hAnsiTheme="minorHAnsi" w:cstheme="minorHAnsi"/>
                <w:color w:val="000000"/>
              </w:rPr>
              <w:t>Lunar/Mars regolith processing (Regolith collection and drying; Water collection and processing, water electrolysis)</w:t>
            </w:r>
          </w:p>
        </w:tc>
      </w:tr>
      <w:tr w:rsidR="00A75C53" w:rsidRPr="0015295C" w14:paraId="4A68EE99" w14:textId="77777777" w:rsidTr="00A75C53">
        <w:trPr>
          <w:trHeight w:val="350"/>
        </w:trPr>
        <w:tc>
          <w:tcPr>
            <w:tcW w:w="9360" w:type="dxa"/>
            <w:noWrap/>
            <w:tcMar>
              <w:top w:w="0" w:type="dxa"/>
              <w:left w:w="108" w:type="dxa"/>
              <w:bottom w:w="0" w:type="dxa"/>
              <w:right w:w="108" w:type="dxa"/>
            </w:tcMar>
            <w:vAlign w:val="center"/>
            <w:hideMark/>
          </w:tcPr>
          <w:p w14:paraId="0378BFF6" w14:textId="77777777" w:rsidR="00A75C53" w:rsidRPr="0015295C" w:rsidRDefault="00A75C53" w:rsidP="00967BB9">
            <w:pPr>
              <w:pStyle w:val="ListParagraph"/>
              <w:numPr>
                <w:ilvl w:val="0"/>
                <w:numId w:val="52"/>
              </w:numPr>
              <w:rPr>
                <w:rFonts w:asciiTheme="minorHAnsi" w:hAnsiTheme="minorHAnsi" w:cstheme="minorHAnsi"/>
                <w:color w:val="000000"/>
              </w:rPr>
            </w:pPr>
            <w:r w:rsidRPr="0015295C">
              <w:rPr>
                <w:rFonts w:asciiTheme="minorHAnsi" w:hAnsiTheme="minorHAnsi" w:cstheme="minorHAnsi"/>
                <w:color w:val="000000"/>
              </w:rPr>
              <w:t>Mars atmosphere processing (CO2 collection; Dust filtering; Solid Oxide CO2 electrolysis; Sabatier; Reverse water gas shift)</w:t>
            </w:r>
          </w:p>
        </w:tc>
      </w:tr>
      <w:tr w:rsidR="00A75C53" w:rsidRPr="0015295C" w14:paraId="3D29851F" w14:textId="77777777" w:rsidTr="00A75C53">
        <w:trPr>
          <w:trHeight w:val="350"/>
        </w:trPr>
        <w:tc>
          <w:tcPr>
            <w:tcW w:w="9360" w:type="dxa"/>
            <w:noWrap/>
            <w:tcMar>
              <w:top w:w="0" w:type="dxa"/>
              <w:left w:w="108" w:type="dxa"/>
              <w:bottom w:w="0" w:type="dxa"/>
              <w:right w:w="108" w:type="dxa"/>
            </w:tcMar>
            <w:vAlign w:val="center"/>
            <w:hideMark/>
          </w:tcPr>
          <w:p w14:paraId="36964032" w14:textId="77777777" w:rsidR="00A75C53" w:rsidRPr="0015295C" w:rsidRDefault="00A75C53" w:rsidP="00967BB9">
            <w:pPr>
              <w:pStyle w:val="ListParagraph"/>
              <w:numPr>
                <w:ilvl w:val="0"/>
                <w:numId w:val="52"/>
              </w:numPr>
              <w:rPr>
                <w:rFonts w:asciiTheme="minorHAnsi" w:hAnsiTheme="minorHAnsi" w:cstheme="minorHAnsi"/>
                <w:color w:val="000000"/>
              </w:rPr>
            </w:pPr>
            <w:r w:rsidRPr="0015295C">
              <w:rPr>
                <w:rFonts w:asciiTheme="minorHAnsi" w:hAnsiTheme="minorHAnsi" w:cstheme="minorHAnsi"/>
                <w:color w:val="000000"/>
              </w:rPr>
              <w:t>Methane/Oxygen liquefaction and storage</w:t>
            </w:r>
          </w:p>
        </w:tc>
      </w:tr>
      <w:tr w:rsidR="00A75C53" w:rsidRPr="0015295C" w14:paraId="71246636" w14:textId="77777777" w:rsidTr="00A75C53">
        <w:trPr>
          <w:trHeight w:val="350"/>
        </w:trPr>
        <w:tc>
          <w:tcPr>
            <w:tcW w:w="9360" w:type="dxa"/>
            <w:shd w:val="clear" w:color="auto" w:fill="EDEDED"/>
            <w:noWrap/>
            <w:tcMar>
              <w:top w:w="0" w:type="dxa"/>
              <w:left w:w="108" w:type="dxa"/>
              <w:bottom w:w="0" w:type="dxa"/>
              <w:right w:w="108" w:type="dxa"/>
            </w:tcMar>
            <w:vAlign w:val="center"/>
            <w:hideMark/>
          </w:tcPr>
          <w:p w14:paraId="7CE4D09F"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In-space propulsion technologies</w:t>
            </w:r>
          </w:p>
        </w:tc>
      </w:tr>
      <w:tr w:rsidR="00A75C53" w:rsidRPr="0015295C" w14:paraId="5DC0AD79" w14:textId="77777777" w:rsidTr="00A75C53">
        <w:trPr>
          <w:trHeight w:val="350"/>
        </w:trPr>
        <w:tc>
          <w:tcPr>
            <w:tcW w:w="9360" w:type="dxa"/>
            <w:shd w:val="clear" w:color="auto" w:fill="EDEDED"/>
            <w:noWrap/>
            <w:tcMar>
              <w:top w:w="0" w:type="dxa"/>
              <w:left w:w="108" w:type="dxa"/>
              <w:bottom w:w="0" w:type="dxa"/>
              <w:right w:w="108" w:type="dxa"/>
            </w:tcMar>
            <w:vAlign w:val="center"/>
            <w:hideMark/>
          </w:tcPr>
          <w:p w14:paraId="1C72089A" w14:textId="77777777" w:rsidR="00A75C53" w:rsidRPr="0015295C" w:rsidRDefault="00A75C53">
            <w:pPr>
              <w:rPr>
                <w:rFonts w:asciiTheme="minorHAnsi" w:hAnsiTheme="minorHAnsi" w:cstheme="minorHAnsi"/>
                <w:b/>
                <w:bCs/>
                <w:color w:val="000000"/>
              </w:rPr>
            </w:pPr>
            <w:r w:rsidRPr="0015295C">
              <w:rPr>
                <w:rFonts w:asciiTheme="minorHAnsi" w:hAnsiTheme="minorHAnsi" w:cstheme="minorHAnsi"/>
                <w:b/>
                <w:bCs/>
                <w:color w:val="000000"/>
              </w:rPr>
              <w:t>Autonomy and Robotics</w:t>
            </w:r>
          </w:p>
        </w:tc>
      </w:tr>
      <w:tr w:rsidR="00A75C53" w:rsidRPr="0015295C" w14:paraId="7E0E4383" w14:textId="77777777" w:rsidTr="00A75C53">
        <w:trPr>
          <w:trHeight w:val="350"/>
        </w:trPr>
        <w:tc>
          <w:tcPr>
            <w:tcW w:w="9360" w:type="dxa"/>
            <w:noWrap/>
            <w:tcMar>
              <w:top w:w="0" w:type="dxa"/>
              <w:left w:w="108" w:type="dxa"/>
              <w:bottom w:w="0" w:type="dxa"/>
              <w:right w:w="108" w:type="dxa"/>
            </w:tcMar>
            <w:vAlign w:val="center"/>
            <w:hideMark/>
          </w:tcPr>
          <w:p w14:paraId="43CBD745" w14:textId="77777777" w:rsidR="00A75C53" w:rsidRPr="0015295C" w:rsidRDefault="00A75C53" w:rsidP="00967BB9">
            <w:pPr>
              <w:pStyle w:val="ListParagraph"/>
              <w:numPr>
                <w:ilvl w:val="0"/>
                <w:numId w:val="53"/>
              </w:numPr>
              <w:rPr>
                <w:rFonts w:asciiTheme="minorHAnsi" w:hAnsiTheme="minorHAnsi" w:cstheme="minorHAnsi"/>
                <w:color w:val="000000"/>
              </w:rPr>
            </w:pPr>
            <w:r w:rsidRPr="0015295C">
              <w:rPr>
                <w:rFonts w:asciiTheme="minorHAnsi" w:hAnsiTheme="minorHAnsi" w:cstheme="minorHAnsi"/>
                <w:color w:val="000000"/>
              </w:rPr>
              <w:t>Biomechanics</w:t>
            </w:r>
          </w:p>
        </w:tc>
      </w:tr>
      <w:tr w:rsidR="00A75C53" w:rsidRPr="0015295C" w14:paraId="48621A6D" w14:textId="77777777" w:rsidTr="00A75C53">
        <w:trPr>
          <w:trHeight w:val="350"/>
        </w:trPr>
        <w:tc>
          <w:tcPr>
            <w:tcW w:w="9360" w:type="dxa"/>
            <w:noWrap/>
            <w:tcMar>
              <w:top w:w="0" w:type="dxa"/>
              <w:left w:w="108" w:type="dxa"/>
              <w:bottom w:w="0" w:type="dxa"/>
              <w:right w:w="108" w:type="dxa"/>
            </w:tcMar>
            <w:vAlign w:val="center"/>
            <w:hideMark/>
          </w:tcPr>
          <w:p w14:paraId="0440E371" w14:textId="77777777" w:rsidR="00A75C53" w:rsidRPr="0015295C" w:rsidRDefault="00A75C53" w:rsidP="00967BB9">
            <w:pPr>
              <w:pStyle w:val="ListParagraph"/>
              <w:numPr>
                <w:ilvl w:val="0"/>
                <w:numId w:val="53"/>
              </w:numPr>
              <w:rPr>
                <w:rFonts w:asciiTheme="minorHAnsi" w:hAnsiTheme="minorHAnsi" w:cstheme="minorHAnsi"/>
                <w:color w:val="000000"/>
              </w:rPr>
            </w:pPr>
            <w:r w:rsidRPr="0015295C">
              <w:rPr>
                <w:rFonts w:asciiTheme="minorHAnsi" w:hAnsiTheme="minorHAnsi" w:cstheme="minorHAnsi"/>
                <w:color w:val="000000"/>
              </w:rPr>
              <w:t>Crew Exercise</w:t>
            </w:r>
          </w:p>
        </w:tc>
      </w:tr>
      <w:tr w:rsidR="00A75C53" w:rsidRPr="0015295C" w14:paraId="71B9398E" w14:textId="77777777" w:rsidTr="00A75C53">
        <w:trPr>
          <w:trHeight w:val="350"/>
        </w:trPr>
        <w:tc>
          <w:tcPr>
            <w:tcW w:w="9360" w:type="dxa"/>
            <w:noWrap/>
            <w:tcMar>
              <w:top w:w="0" w:type="dxa"/>
              <w:left w:w="108" w:type="dxa"/>
              <w:bottom w:w="0" w:type="dxa"/>
              <w:right w:w="108" w:type="dxa"/>
            </w:tcMar>
            <w:vAlign w:val="center"/>
            <w:hideMark/>
          </w:tcPr>
          <w:p w14:paraId="769CA029" w14:textId="77777777" w:rsidR="00A75C53" w:rsidRPr="0015295C" w:rsidRDefault="00A75C53" w:rsidP="00967BB9">
            <w:pPr>
              <w:pStyle w:val="ListParagraph"/>
              <w:numPr>
                <w:ilvl w:val="0"/>
                <w:numId w:val="53"/>
              </w:numPr>
              <w:rPr>
                <w:rFonts w:asciiTheme="minorHAnsi" w:hAnsiTheme="minorHAnsi" w:cstheme="minorHAnsi"/>
                <w:color w:val="000000"/>
              </w:rPr>
            </w:pPr>
            <w:r w:rsidRPr="0015295C">
              <w:rPr>
                <w:rFonts w:asciiTheme="minorHAnsi" w:hAnsiTheme="minorHAnsi" w:cstheme="minorHAnsi"/>
                <w:color w:val="000000"/>
              </w:rPr>
              <w:t>Human Robotic interface</w:t>
            </w:r>
          </w:p>
        </w:tc>
      </w:tr>
      <w:tr w:rsidR="00A75C53" w:rsidRPr="0015295C" w14:paraId="1C9D6F4A" w14:textId="77777777" w:rsidTr="00A75C53">
        <w:trPr>
          <w:trHeight w:val="350"/>
        </w:trPr>
        <w:tc>
          <w:tcPr>
            <w:tcW w:w="9360" w:type="dxa"/>
            <w:noWrap/>
            <w:tcMar>
              <w:top w:w="0" w:type="dxa"/>
              <w:left w:w="108" w:type="dxa"/>
              <w:bottom w:w="0" w:type="dxa"/>
              <w:right w:w="108" w:type="dxa"/>
            </w:tcMar>
            <w:vAlign w:val="center"/>
            <w:hideMark/>
          </w:tcPr>
          <w:p w14:paraId="69E1F5BE" w14:textId="77777777" w:rsidR="00A75C53" w:rsidRPr="0015295C" w:rsidRDefault="00A75C53" w:rsidP="00967BB9">
            <w:pPr>
              <w:pStyle w:val="ListParagraph"/>
              <w:numPr>
                <w:ilvl w:val="0"/>
                <w:numId w:val="53"/>
              </w:numPr>
              <w:rPr>
                <w:rFonts w:asciiTheme="minorHAnsi" w:hAnsiTheme="minorHAnsi" w:cstheme="minorHAnsi"/>
                <w:color w:val="000000"/>
              </w:rPr>
            </w:pPr>
            <w:r w:rsidRPr="0015295C">
              <w:rPr>
                <w:rFonts w:asciiTheme="minorHAnsi" w:hAnsiTheme="minorHAnsi" w:cstheme="minorHAnsi"/>
                <w:color w:val="000000"/>
              </w:rPr>
              <w:t>Robotics and TeleRobotics</w:t>
            </w:r>
          </w:p>
        </w:tc>
      </w:tr>
      <w:tr w:rsidR="00A75C53" w:rsidRPr="0015295C" w14:paraId="7FD3F25F" w14:textId="77777777" w:rsidTr="00A75C53">
        <w:trPr>
          <w:trHeight w:val="350"/>
        </w:trPr>
        <w:tc>
          <w:tcPr>
            <w:tcW w:w="9360" w:type="dxa"/>
            <w:noWrap/>
            <w:tcMar>
              <w:top w:w="0" w:type="dxa"/>
              <w:left w:w="108" w:type="dxa"/>
              <w:bottom w:w="0" w:type="dxa"/>
              <w:right w:w="108" w:type="dxa"/>
            </w:tcMar>
            <w:vAlign w:val="center"/>
            <w:hideMark/>
          </w:tcPr>
          <w:p w14:paraId="5EC3279F" w14:textId="77777777" w:rsidR="00A75C53" w:rsidRPr="0015295C" w:rsidRDefault="00A75C53" w:rsidP="00967BB9">
            <w:pPr>
              <w:pStyle w:val="ListParagraph"/>
              <w:numPr>
                <w:ilvl w:val="0"/>
                <w:numId w:val="53"/>
              </w:numPr>
              <w:rPr>
                <w:rFonts w:asciiTheme="minorHAnsi" w:hAnsiTheme="minorHAnsi" w:cstheme="minorHAnsi"/>
                <w:color w:val="000000"/>
              </w:rPr>
            </w:pPr>
            <w:r w:rsidRPr="0015295C">
              <w:rPr>
                <w:rFonts w:asciiTheme="minorHAnsi" w:hAnsiTheme="minorHAnsi" w:cstheme="minorHAnsi"/>
                <w:color w:val="000000"/>
              </w:rPr>
              <w:t>Simulation and modeling</w:t>
            </w:r>
          </w:p>
        </w:tc>
      </w:tr>
      <w:tr w:rsidR="00A75C53" w:rsidRPr="0015295C" w14:paraId="65979A53" w14:textId="77777777" w:rsidTr="00A75C53">
        <w:trPr>
          <w:trHeight w:val="350"/>
        </w:trPr>
        <w:tc>
          <w:tcPr>
            <w:tcW w:w="9360" w:type="dxa"/>
            <w:shd w:val="clear" w:color="auto" w:fill="EDEDED"/>
            <w:noWrap/>
            <w:tcMar>
              <w:top w:w="0" w:type="dxa"/>
              <w:left w:w="108" w:type="dxa"/>
              <w:bottom w:w="0" w:type="dxa"/>
              <w:right w:w="108" w:type="dxa"/>
            </w:tcMar>
            <w:vAlign w:val="center"/>
            <w:hideMark/>
          </w:tcPr>
          <w:p w14:paraId="01063122"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Autonomous Rendezvous and Docking</w:t>
            </w:r>
          </w:p>
        </w:tc>
      </w:tr>
      <w:tr w:rsidR="00A75C53" w:rsidRPr="0015295C" w14:paraId="4D5C609B" w14:textId="77777777" w:rsidTr="00A75C53">
        <w:trPr>
          <w:trHeight w:val="350"/>
        </w:trPr>
        <w:tc>
          <w:tcPr>
            <w:tcW w:w="9360" w:type="dxa"/>
            <w:noWrap/>
            <w:tcMar>
              <w:top w:w="0" w:type="dxa"/>
              <w:left w:w="108" w:type="dxa"/>
              <w:bottom w:w="0" w:type="dxa"/>
              <w:right w:w="108" w:type="dxa"/>
            </w:tcMar>
            <w:vAlign w:val="bottom"/>
            <w:hideMark/>
          </w:tcPr>
          <w:p w14:paraId="04084C1B"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Integrated Solutions offering new vehicle &amp; mission integration/architectural approaches</w:t>
            </w:r>
          </w:p>
        </w:tc>
      </w:tr>
      <w:tr w:rsidR="00A75C53" w:rsidRPr="0015295C" w14:paraId="60BB7C6D" w14:textId="77777777" w:rsidTr="00A75C53">
        <w:trPr>
          <w:trHeight w:val="350"/>
        </w:trPr>
        <w:tc>
          <w:tcPr>
            <w:tcW w:w="9360" w:type="dxa"/>
            <w:noWrap/>
            <w:tcMar>
              <w:top w:w="0" w:type="dxa"/>
              <w:left w:w="108" w:type="dxa"/>
              <w:bottom w:w="0" w:type="dxa"/>
              <w:right w:w="108" w:type="dxa"/>
            </w:tcMar>
            <w:vAlign w:val="bottom"/>
            <w:hideMark/>
          </w:tcPr>
          <w:p w14:paraId="6BF2E802"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Common Components solutions and strategies shared/used across attachment systems</w:t>
            </w:r>
          </w:p>
        </w:tc>
      </w:tr>
      <w:tr w:rsidR="00A75C53" w:rsidRPr="0015295C" w14:paraId="2DB0EF7F" w14:textId="77777777" w:rsidTr="00A75C53">
        <w:trPr>
          <w:trHeight w:val="350"/>
        </w:trPr>
        <w:tc>
          <w:tcPr>
            <w:tcW w:w="9360" w:type="dxa"/>
            <w:noWrap/>
            <w:tcMar>
              <w:top w:w="0" w:type="dxa"/>
              <w:left w:w="108" w:type="dxa"/>
              <w:bottom w:w="0" w:type="dxa"/>
              <w:right w:w="108" w:type="dxa"/>
            </w:tcMar>
            <w:vAlign w:val="bottom"/>
            <w:hideMark/>
          </w:tcPr>
          <w:p w14:paraId="13A14A6D"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Strategies for docking system vehicle integration in the interest of mass savings and commonality of components</w:t>
            </w:r>
          </w:p>
        </w:tc>
      </w:tr>
      <w:tr w:rsidR="00A75C53" w:rsidRPr="0015295C" w14:paraId="7FB18D56" w14:textId="77777777" w:rsidTr="00A75C53">
        <w:trPr>
          <w:trHeight w:val="350"/>
        </w:trPr>
        <w:tc>
          <w:tcPr>
            <w:tcW w:w="9360" w:type="dxa"/>
            <w:noWrap/>
            <w:tcMar>
              <w:top w:w="0" w:type="dxa"/>
              <w:left w:w="108" w:type="dxa"/>
              <w:bottom w:w="0" w:type="dxa"/>
              <w:right w:w="108" w:type="dxa"/>
            </w:tcMar>
            <w:vAlign w:val="bottom"/>
            <w:hideMark/>
          </w:tcPr>
          <w:p w14:paraId="77E0A1F1"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Integration of Docking system into mobile and stationary surface assets</w:t>
            </w:r>
          </w:p>
        </w:tc>
      </w:tr>
      <w:tr w:rsidR="00A75C53" w:rsidRPr="0015295C" w14:paraId="574A810E" w14:textId="77777777" w:rsidTr="00A75C53">
        <w:trPr>
          <w:trHeight w:val="350"/>
        </w:trPr>
        <w:tc>
          <w:tcPr>
            <w:tcW w:w="9360" w:type="dxa"/>
            <w:noWrap/>
            <w:tcMar>
              <w:top w:w="0" w:type="dxa"/>
              <w:left w:w="108" w:type="dxa"/>
              <w:bottom w:w="0" w:type="dxa"/>
              <w:right w:w="108" w:type="dxa"/>
            </w:tcMar>
            <w:vAlign w:val="bottom"/>
            <w:hideMark/>
          </w:tcPr>
          <w:p w14:paraId="598826EF"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Simplification of Soft Capture System Attenuation: less complex and lighter systems supporting vehicle assembly.</w:t>
            </w:r>
          </w:p>
        </w:tc>
      </w:tr>
      <w:tr w:rsidR="00A75C53" w:rsidRPr="0015295C" w14:paraId="7207201A" w14:textId="77777777" w:rsidTr="00A75C53">
        <w:trPr>
          <w:trHeight w:val="350"/>
        </w:trPr>
        <w:tc>
          <w:tcPr>
            <w:tcW w:w="9360" w:type="dxa"/>
            <w:noWrap/>
            <w:tcMar>
              <w:top w:w="0" w:type="dxa"/>
              <w:left w:w="108" w:type="dxa"/>
              <w:bottom w:w="0" w:type="dxa"/>
              <w:right w:w="108" w:type="dxa"/>
            </w:tcMar>
            <w:vAlign w:val="bottom"/>
            <w:hideMark/>
          </w:tcPr>
          <w:p w14:paraId="6045D4F2"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Soft Capture Alignment Method Study: Studies and documents performance differences between peripheral and probe cone type SCS systems</w:t>
            </w:r>
          </w:p>
        </w:tc>
      </w:tr>
      <w:tr w:rsidR="00A75C53" w:rsidRPr="0015295C" w14:paraId="1B4B70D1" w14:textId="77777777" w:rsidTr="00A75C53">
        <w:trPr>
          <w:trHeight w:val="350"/>
        </w:trPr>
        <w:tc>
          <w:tcPr>
            <w:tcW w:w="9360" w:type="dxa"/>
            <w:noWrap/>
            <w:tcMar>
              <w:top w:w="0" w:type="dxa"/>
              <w:left w:w="108" w:type="dxa"/>
              <w:bottom w:w="0" w:type="dxa"/>
              <w:right w:w="108" w:type="dxa"/>
            </w:tcMar>
            <w:vAlign w:val="bottom"/>
            <w:hideMark/>
          </w:tcPr>
          <w:p w14:paraId="16677DA2"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Surface Systems incorporating descent/ascent and surface environments requirements, (dust, gravity, crew transfer…)</w:t>
            </w:r>
          </w:p>
        </w:tc>
      </w:tr>
      <w:tr w:rsidR="00A75C53" w:rsidRPr="0015295C" w14:paraId="35890226" w14:textId="77777777" w:rsidTr="00A75C53">
        <w:trPr>
          <w:trHeight w:val="350"/>
        </w:trPr>
        <w:tc>
          <w:tcPr>
            <w:tcW w:w="9360" w:type="dxa"/>
            <w:noWrap/>
            <w:tcMar>
              <w:top w:w="0" w:type="dxa"/>
              <w:left w:w="108" w:type="dxa"/>
              <w:bottom w:w="0" w:type="dxa"/>
              <w:right w:w="108" w:type="dxa"/>
            </w:tcMar>
            <w:vAlign w:val="bottom"/>
            <w:hideMark/>
          </w:tcPr>
          <w:p w14:paraId="3833C7E9"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Low Cost / Low SWaP LIDAR Sensors</w:t>
            </w:r>
          </w:p>
        </w:tc>
      </w:tr>
      <w:tr w:rsidR="00A75C53" w:rsidRPr="0015295C" w14:paraId="5B6EA0B2" w14:textId="77777777" w:rsidTr="00A75C53">
        <w:trPr>
          <w:trHeight w:val="350"/>
        </w:trPr>
        <w:tc>
          <w:tcPr>
            <w:tcW w:w="9360" w:type="dxa"/>
            <w:noWrap/>
            <w:tcMar>
              <w:top w:w="0" w:type="dxa"/>
              <w:left w:w="108" w:type="dxa"/>
              <w:bottom w:w="0" w:type="dxa"/>
              <w:right w:w="108" w:type="dxa"/>
            </w:tcMar>
            <w:vAlign w:val="bottom"/>
            <w:hideMark/>
          </w:tcPr>
          <w:p w14:paraId="642430BD" w14:textId="77777777" w:rsidR="00A75C53" w:rsidRPr="0015295C" w:rsidRDefault="00A75C53" w:rsidP="00967BB9">
            <w:pPr>
              <w:pStyle w:val="ListParagraph"/>
              <w:numPr>
                <w:ilvl w:val="0"/>
                <w:numId w:val="54"/>
              </w:numPr>
              <w:rPr>
                <w:rFonts w:asciiTheme="minorHAnsi" w:hAnsiTheme="minorHAnsi" w:cstheme="minorHAnsi"/>
                <w:color w:val="000000"/>
              </w:rPr>
            </w:pPr>
            <w:r w:rsidRPr="0015295C">
              <w:rPr>
                <w:rFonts w:asciiTheme="minorHAnsi" w:hAnsiTheme="minorHAnsi" w:cstheme="minorHAnsi"/>
                <w:color w:val="000000"/>
              </w:rPr>
              <w:t>Vision-Based Relative Navigation for RPOD</w:t>
            </w:r>
          </w:p>
        </w:tc>
      </w:tr>
      <w:tr w:rsidR="00A75C53" w:rsidRPr="0015295C" w14:paraId="2C1F1741"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3E17A4EE"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Computer Human Interfaces (CHI)</w:t>
            </w:r>
          </w:p>
        </w:tc>
      </w:tr>
      <w:tr w:rsidR="00A75C53" w:rsidRPr="0015295C" w14:paraId="09C8AFDD"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3FCBD575" w14:textId="77777777" w:rsidR="00A75C53" w:rsidRPr="0015295C" w:rsidRDefault="00A75C53">
            <w:pPr>
              <w:rPr>
                <w:rFonts w:asciiTheme="minorHAnsi" w:hAnsiTheme="minorHAnsi" w:cstheme="minorHAnsi"/>
                <w:b/>
                <w:bCs/>
                <w:color w:val="000000"/>
              </w:rPr>
            </w:pPr>
            <w:r w:rsidRPr="0015295C">
              <w:rPr>
                <w:rFonts w:asciiTheme="minorHAnsi" w:hAnsiTheme="minorHAnsi" w:cstheme="minorHAnsi"/>
                <w:b/>
                <w:bCs/>
                <w:color w:val="000000"/>
              </w:rPr>
              <w:t>CHI - Human System Integration</w:t>
            </w:r>
          </w:p>
        </w:tc>
      </w:tr>
      <w:tr w:rsidR="00A75C53" w:rsidRPr="0015295C" w14:paraId="33D25965" w14:textId="77777777" w:rsidTr="00A75C53">
        <w:trPr>
          <w:trHeight w:val="350"/>
        </w:trPr>
        <w:tc>
          <w:tcPr>
            <w:tcW w:w="9360" w:type="dxa"/>
            <w:noWrap/>
            <w:tcMar>
              <w:top w:w="0" w:type="dxa"/>
              <w:left w:w="108" w:type="dxa"/>
              <w:bottom w:w="0" w:type="dxa"/>
              <w:right w:w="108" w:type="dxa"/>
            </w:tcMar>
            <w:vAlign w:val="center"/>
            <w:hideMark/>
          </w:tcPr>
          <w:p w14:paraId="730F7A43" w14:textId="77777777" w:rsidR="00A75C53" w:rsidRPr="0015295C" w:rsidRDefault="00A75C53" w:rsidP="00967BB9">
            <w:pPr>
              <w:pStyle w:val="ListParagraph"/>
              <w:numPr>
                <w:ilvl w:val="0"/>
                <w:numId w:val="55"/>
              </w:numPr>
              <w:rPr>
                <w:rFonts w:asciiTheme="minorHAnsi" w:hAnsiTheme="minorHAnsi" w:cstheme="minorHAnsi"/>
                <w:color w:val="000000"/>
              </w:rPr>
            </w:pPr>
            <w:r w:rsidRPr="0015295C">
              <w:rPr>
                <w:rFonts w:asciiTheme="minorHAnsi" w:hAnsiTheme="minorHAnsi" w:cstheme="minorHAnsi"/>
                <w:color w:val="000000"/>
              </w:rPr>
              <w:t>Human Computer Interaction design methods (Multi-modal and Intelligent Interaction) and apparatuses</w:t>
            </w:r>
          </w:p>
        </w:tc>
      </w:tr>
      <w:tr w:rsidR="00A75C53" w:rsidRPr="0015295C" w14:paraId="7F7C5578" w14:textId="77777777" w:rsidTr="00A75C53">
        <w:trPr>
          <w:trHeight w:val="350"/>
        </w:trPr>
        <w:tc>
          <w:tcPr>
            <w:tcW w:w="9360" w:type="dxa"/>
            <w:noWrap/>
            <w:tcMar>
              <w:top w:w="0" w:type="dxa"/>
              <w:left w:w="108" w:type="dxa"/>
              <w:bottom w:w="0" w:type="dxa"/>
              <w:right w:w="108" w:type="dxa"/>
            </w:tcMar>
            <w:vAlign w:val="center"/>
            <w:hideMark/>
          </w:tcPr>
          <w:p w14:paraId="27BC57AD" w14:textId="77777777" w:rsidR="00A75C53" w:rsidRPr="0015295C" w:rsidRDefault="00A75C53" w:rsidP="00967BB9">
            <w:pPr>
              <w:pStyle w:val="ListParagraph"/>
              <w:numPr>
                <w:ilvl w:val="0"/>
                <w:numId w:val="55"/>
              </w:numPr>
              <w:rPr>
                <w:rFonts w:asciiTheme="minorHAnsi" w:hAnsiTheme="minorHAnsi" w:cstheme="minorHAnsi"/>
                <w:color w:val="000000"/>
              </w:rPr>
            </w:pPr>
            <w:r w:rsidRPr="0015295C">
              <w:rPr>
                <w:rFonts w:asciiTheme="minorHAnsi" w:hAnsiTheme="minorHAnsi" w:cstheme="minorHAnsi"/>
                <w:color w:val="000000"/>
              </w:rPr>
              <w:t>Human Systems Integration, Human Factors Engineering: state of the art in Usability and performance assessment methods and apparatus.</w:t>
            </w:r>
          </w:p>
        </w:tc>
      </w:tr>
      <w:tr w:rsidR="00A75C53" w:rsidRPr="0015295C" w14:paraId="5E16C3F5" w14:textId="77777777" w:rsidTr="00A75C53">
        <w:trPr>
          <w:trHeight w:val="350"/>
        </w:trPr>
        <w:tc>
          <w:tcPr>
            <w:tcW w:w="9360" w:type="dxa"/>
            <w:noWrap/>
            <w:tcMar>
              <w:top w:w="0" w:type="dxa"/>
              <w:left w:w="108" w:type="dxa"/>
              <w:bottom w:w="0" w:type="dxa"/>
              <w:right w:w="108" w:type="dxa"/>
            </w:tcMar>
            <w:vAlign w:val="center"/>
            <w:hideMark/>
          </w:tcPr>
          <w:p w14:paraId="5FE7E3B0" w14:textId="77777777" w:rsidR="00A75C53" w:rsidRPr="0015295C" w:rsidRDefault="00A75C53" w:rsidP="00967BB9">
            <w:pPr>
              <w:pStyle w:val="ListParagraph"/>
              <w:numPr>
                <w:ilvl w:val="0"/>
                <w:numId w:val="55"/>
              </w:numPr>
              <w:rPr>
                <w:rFonts w:asciiTheme="minorHAnsi" w:hAnsiTheme="minorHAnsi" w:cstheme="minorHAnsi"/>
                <w:color w:val="000000"/>
              </w:rPr>
            </w:pPr>
            <w:r w:rsidRPr="0015295C">
              <w:rPr>
                <w:rFonts w:asciiTheme="minorHAnsi" w:hAnsiTheme="minorHAnsi" w:cstheme="minorHAnsi"/>
                <w:color w:val="000000"/>
              </w:rPr>
              <w:t>Humans Systems Integration Inclusion in Systems Engineering</w:t>
            </w:r>
          </w:p>
        </w:tc>
      </w:tr>
      <w:tr w:rsidR="00A75C53" w:rsidRPr="0015295C" w14:paraId="040B2822" w14:textId="77777777" w:rsidTr="00A75C53">
        <w:trPr>
          <w:trHeight w:val="350"/>
        </w:trPr>
        <w:tc>
          <w:tcPr>
            <w:tcW w:w="9360" w:type="dxa"/>
            <w:noWrap/>
            <w:tcMar>
              <w:top w:w="0" w:type="dxa"/>
              <w:left w:w="108" w:type="dxa"/>
              <w:bottom w:w="0" w:type="dxa"/>
              <w:right w:w="108" w:type="dxa"/>
            </w:tcMar>
            <w:vAlign w:val="center"/>
            <w:hideMark/>
          </w:tcPr>
          <w:p w14:paraId="2A6872DC" w14:textId="77777777" w:rsidR="00A75C53" w:rsidRPr="0015295C" w:rsidRDefault="00A75C53" w:rsidP="00967BB9">
            <w:pPr>
              <w:pStyle w:val="ListParagraph"/>
              <w:numPr>
                <w:ilvl w:val="0"/>
                <w:numId w:val="55"/>
              </w:numPr>
              <w:rPr>
                <w:rFonts w:asciiTheme="minorHAnsi" w:hAnsiTheme="minorHAnsi" w:cstheme="minorHAnsi"/>
                <w:color w:val="0D0D0D"/>
              </w:rPr>
            </w:pPr>
            <w:r w:rsidRPr="0015295C">
              <w:rPr>
                <w:rFonts w:asciiTheme="minorHAnsi" w:hAnsiTheme="minorHAnsi" w:cstheme="minorHAnsi"/>
                <w:color w:val="0D0D0D"/>
              </w:rPr>
              <w:t xml:space="preserve">Human-in-the-loop system data acquisition and performance modeling </w:t>
            </w:r>
          </w:p>
        </w:tc>
      </w:tr>
      <w:tr w:rsidR="00A75C53" w:rsidRPr="0015295C" w14:paraId="573210A0"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3B0F5B65"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CHI - Informatics</w:t>
            </w:r>
          </w:p>
        </w:tc>
      </w:tr>
      <w:tr w:rsidR="00A75C53" w:rsidRPr="0015295C" w14:paraId="4BCF2338" w14:textId="77777777" w:rsidTr="00A75C53">
        <w:trPr>
          <w:trHeight w:val="350"/>
        </w:trPr>
        <w:tc>
          <w:tcPr>
            <w:tcW w:w="9360" w:type="dxa"/>
            <w:noWrap/>
            <w:tcMar>
              <w:top w:w="0" w:type="dxa"/>
              <w:left w:w="108" w:type="dxa"/>
              <w:bottom w:w="0" w:type="dxa"/>
              <w:right w:w="108" w:type="dxa"/>
            </w:tcMar>
            <w:vAlign w:val="center"/>
            <w:hideMark/>
          </w:tcPr>
          <w:p w14:paraId="36B4A949"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Crew decision support systems</w:t>
            </w:r>
          </w:p>
        </w:tc>
      </w:tr>
      <w:tr w:rsidR="00A75C53" w:rsidRPr="0015295C" w14:paraId="2A8CA5D3" w14:textId="77777777" w:rsidTr="00A75C53">
        <w:trPr>
          <w:trHeight w:val="350"/>
        </w:trPr>
        <w:tc>
          <w:tcPr>
            <w:tcW w:w="9360" w:type="dxa"/>
            <w:noWrap/>
            <w:tcMar>
              <w:top w:w="0" w:type="dxa"/>
              <w:left w:w="108" w:type="dxa"/>
              <w:bottom w:w="0" w:type="dxa"/>
              <w:right w:w="108" w:type="dxa"/>
            </w:tcMar>
            <w:vAlign w:val="bottom"/>
            <w:hideMark/>
          </w:tcPr>
          <w:p w14:paraId="6487030B"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Advanced Situation Awareness Technologies</w:t>
            </w:r>
          </w:p>
        </w:tc>
      </w:tr>
      <w:tr w:rsidR="00A75C53" w:rsidRPr="0015295C" w14:paraId="683FB307" w14:textId="77777777" w:rsidTr="00A75C53">
        <w:trPr>
          <w:trHeight w:val="350"/>
        </w:trPr>
        <w:tc>
          <w:tcPr>
            <w:tcW w:w="9360" w:type="dxa"/>
            <w:noWrap/>
            <w:tcMar>
              <w:top w:w="0" w:type="dxa"/>
              <w:left w:w="108" w:type="dxa"/>
              <w:bottom w:w="0" w:type="dxa"/>
              <w:right w:w="108" w:type="dxa"/>
            </w:tcMar>
            <w:vAlign w:val="bottom"/>
            <w:hideMark/>
          </w:tcPr>
          <w:p w14:paraId="70C2478C"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Intelligent Displays for Time-Critical Maneuvering of Multi-Axis Vehicles</w:t>
            </w:r>
          </w:p>
        </w:tc>
      </w:tr>
      <w:tr w:rsidR="00A75C53" w:rsidRPr="0015295C" w14:paraId="7136AF13" w14:textId="77777777" w:rsidTr="00A75C53">
        <w:trPr>
          <w:trHeight w:val="350"/>
        </w:trPr>
        <w:tc>
          <w:tcPr>
            <w:tcW w:w="9360" w:type="dxa"/>
            <w:noWrap/>
            <w:tcMar>
              <w:top w:w="0" w:type="dxa"/>
              <w:left w:w="108" w:type="dxa"/>
              <w:bottom w:w="0" w:type="dxa"/>
              <w:right w:w="108" w:type="dxa"/>
            </w:tcMar>
            <w:vAlign w:val="bottom"/>
            <w:hideMark/>
          </w:tcPr>
          <w:p w14:paraId="6EC40668"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Intelligent Response and Interaction System</w:t>
            </w:r>
          </w:p>
        </w:tc>
      </w:tr>
      <w:tr w:rsidR="00A75C53" w:rsidRPr="0015295C" w14:paraId="1ECC1251" w14:textId="77777777" w:rsidTr="00A75C53">
        <w:trPr>
          <w:trHeight w:val="350"/>
        </w:trPr>
        <w:tc>
          <w:tcPr>
            <w:tcW w:w="9360" w:type="dxa"/>
            <w:noWrap/>
            <w:tcMar>
              <w:top w:w="0" w:type="dxa"/>
              <w:left w:w="108" w:type="dxa"/>
              <w:bottom w:w="0" w:type="dxa"/>
              <w:right w:w="108" w:type="dxa"/>
            </w:tcMar>
            <w:vAlign w:val="bottom"/>
            <w:hideMark/>
          </w:tcPr>
          <w:p w14:paraId="59E7704D"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Exploration Space Suit (xEMU) Informatics</w:t>
            </w:r>
          </w:p>
        </w:tc>
      </w:tr>
      <w:tr w:rsidR="00A75C53" w:rsidRPr="0015295C" w14:paraId="6960655F" w14:textId="77777777" w:rsidTr="00A75C53">
        <w:trPr>
          <w:trHeight w:val="350"/>
        </w:trPr>
        <w:tc>
          <w:tcPr>
            <w:tcW w:w="9360" w:type="dxa"/>
            <w:noWrap/>
            <w:tcMar>
              <w:top w:w="0" w:type="dxa"/>
              <w:left w:w="108" w:type="dxa"/>
              <w:bottom w:w="0" w:type="dxa"/>
              <w:right w:w="108" w:type="dxa"/>
            </w:tcMar>
            <w:vAlign w:val="bottom"/>
            <w:hideMark/>
          </w:tcPr>
          <w:p w14:paraId="15E766D3"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Graphic Displays to Facilitate Rapid Discovery, Diagnosis and Treatment of Medical Emergencies</w:t>
            </w:r>
          </w:p>
        </w:tc>
      </w:tr>
      <w:tr w:rsidR="00A75C53" w:rsidRPr="0015295C" w14:paraId="3E585821" w14:textId="77777777" w:rsidTr="00A75C53">
        <w:trPr>
          <w:trHeight w:val="350"/>
        </w:trPr>
        <w:tc>
          <w:tcPr>
            <w:tcW w:w="9360" w:type="dxa"/>
            <w:noWrap/>
            <w:tcMar>
              <w:top w:w="0" w:type="dxa"/>
              <w:left w:w="108" w:type="dxa"/>
              <w:bottom w:w="0" w:type="dxa"/>
              <w:right w:w="108" w:type="dxa"/>
            </w:tcMar>
            <w:vAlign w:val="center"/>
            <w:hideMark/>
          </w:tcPr>
          <w:p w14:paraId="321DDA9C" w14:textId="77777777" w:rsidR="00A75C53" w:rsidRPr="0015295C" w:rsidRDefault="00A75C53" w:rsidP="00967BB9">
            <w:pPr>
              <w:pStyle w:val="ListParagraph"/>
              <w:numPr>
                <w:ilvl w:val="0"/>
                <w:numId w:val="56"/>
              </w:numPr>
              <w:rPr>
                <w:rFonts w:asciiTheme="minorHAnsi" w:hAnsiTheme="minorHAnsi" w:cstheme="minorHAnsi"/>
                <w:color w:val="0D0D0D"/>
              </w:rPr>
            </w:pPr>
            <w:r w:rsidRPr="0015295C">
              <w:rPr>
                <w:rFonts w:asciiTheme="minorHAnsi" w:hAnsiTheme="minorHAnsi" w:cstheme="minorHAnsi"/>
                <w:color w:val="0D0D0D"/>
              </w:rPr>
              <w:t xml:space="preserve">Imaging and information processing </w:t>
            </w:r>
          </w:p>
        </w:tc>
      </w:tr>
      <w:tr w:rsidR="00A75C53" w:rsidRPr="0015295C" w14:paraId="6B4AF477" w14:textId="77777777" w:rsidTr="00A75C53">
        <w:trPr>
          <w:trHeight w:val="350"/>
        </w:trPr>
        <w:tc>
          <w:tcPr>
            <w:tcW w:w="9360" w:type="dxa"/>
            <w:noWrap/>
            <w:tcMar>
              <w:top w:w="0" w:type="dxa"/>
              <w:left w:w="108" w:type="dxa"/>
              <w:bottom w:w="0" w:type="dxa"/>
              <w:right w:w="108" w:type="dxa"/>
            </w:tcMar>
            <w:vAlign w:val="bottom"/>
            <w:hideMark/>
          </w:tcPr>
          <w:p w14:paraId="5E39D270" w14:textId="77777777" w:rsidR="00A75C53" w:rsidRPr="0015295C" w:rsidRDefault="00A75C53" w:rsidP="00967BB9">
            <w:pPr>
              <w:pStyle w:val="ListParagraph"/>
              <w:numPr>
                <w:ilvl w:val="0"/>
                <w:numId w:val="56"/>
              </w:numPr>
              <w:rPr>
                <w:rFonts w:asciiTheme="minorHAnsi" w:hAnsiTheme="minorHAnsi" w:cstheme="minorHAnsi"/>
                <w:color w:val="000000"/>
              </w:rPr>
            </w:pPr>
            <w:r w:rsidRPr="0015295C">
              <w:rPr>
                <w:rFonts w:asciiTheme="minorHAnsi" w:hAnsiTheme="minorHAnsi" w:cstheme="minorHAnsi"/>
                <w:color w:val="000000"/>
              </w:rPr>
              <w:t>Audio system architecture for Exploration Missions</w:t>
            </w:r>
          </w:p>
        </w:tc>
      </w:tr>
      <w:tr w:rsidR="00A75C53" w:rsidRPr="0015295C" w14:paraId="2928C648"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35917B02"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CHI - Audio</w:t>
            </w:r>
          </w:p>
        </w:tc>
      </w:tr>
      <w:tr w:rsidR="00A75C53" w:rsidRPr="0015295C" w14:paraId="18A2E707" w14:textId="77777777" w:rsidTr="00A75C53">
        <w:trPr>
          <w:trHeight w:val="350"/>
        </w:trPr>
        <w:tc>
          <w:tcPr>
            <w:tcW w:w="9360" w:type="dxa"/>
            <w:noWrap/>
            <w:tcMar>
              <w:top w:w="0" w:type="dxa"/>
              <w:left w:w="108" w:type="dxa"/>
              <w:bottom w:w="0" w:type="dxa"/>
              <w:right w:w="108" w:type="dxa"/>
            </w:tcMar>
            <w:vAlign w:val="center"/>
            <w:hideMark/>
          </w:tcPr>
          <w:p w14:paraId="1C4B87BC"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Array Microphone Systems and processing</w:t>
            </w:r>
          </w:p>
        </w:tc>
      </w:tr>
      <w:tr w:rsidR="00A75C53" w:rsidRPr="0015295C" w14:paraId="730C61CC" w14:textId="77777777" w:rsidTr="00A75C53">
        <w:trPr>
          <w:trHeight w:val="350"/>
        </w:trPr>
        <w:tc>
          <w:tcPr>
            <w:tcW w:w="9360" w:type="dxa"/>
            <w:noWrap/>
            <w:tcMar>
              <w:top w:w="0" w:type="dxa"/>
              <w:left w:w="108" w:type="dxa"/>
              <w:bottom w:w="0" w:type="dxa"/>
              <w:right w:w="108" w:type="dxa"/>
            </w:tcMar>
            <w:vAlign w:val="center"/>
            <w:hideMark/>
          </w:tcPr>
          <w:p w14:paraId="3C85C611"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Audio Compression algorithms implementable in FPGAs.</w:t>
            </w:r>
          </w:p>
        </w:tc>
      </w:tr>
      <w:tr w:rsidR="00A75C53" w:rsidRPr="0015295C" w14:paraId="4A21940C" w14:textId="77777777" w:rsidTr="00A75C53">
        <w:trPr>
          <w:trHeight w:val="350"/>
        </w:trPr>
        <w:tc>
          <w:tcPr>
            <w:tcW w:w="9360" w:type="dxa"/>
            <w:noWrap/>
            <w:tcMar>
              <w:top w:w="0" w:type="dxa"/>
              <w:left w:w="108" w:type="dxa"/>
              <w:bottom w:w="0" w:type="dxa"/>
              <w:right w:w="108" w:type="dxa"/>
            </w:tcMar>
            <w:vAlign w:val="center"/>
            <w:hideMark/>
          </w:tcPr>
          <w:p w14:paraId="3D10D754"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COMSOL Acoustic modeling</w:t>
            </w:r>
          </w:p>
        </w:tc>
      </w:tr>
      <w:tr w:rsidR="00A75C53" w:rsidRPr="0015295C" w14:paraId="05DA21A5" w14:textId="77777777" w:rsidTr="00A75C53">
        <w:trPr>
          <w:trHeight w:val="350"/>
        </w:trPr>
        <w:tc>
          <w:tcPr>
            <w:tcW w:w="9360" w:type="dxa"/>
            <w:noWrap/>
            <w:tcMar>
              <w:top w:w="0" w:type="dxa"/>
              <w:left w:w="108" w:type="dxa"/>
              <w:bottom w:w="0" w:type="dxa"/>
              <w:right w:w="108" w:type="dxa"/>
            </w:tcMar>
            <w:vAlign w:val="center"/>
            <w:hideMark/>
          </w:tcPr>
          <w:p w14:paraId="053964BC"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Front end audio noise cancellation algorithms implementable in FPGAs-example Independent Component Analysis</w:t>
            </w:r>
          </w:p>
        </w:tc>
      </w:tr>
      <w:tr w:rsidR="00A75C53" w:rsidRPr="0015295C" w14:paraId="468A47CB" w14:textId="77777777" w:rsidTr="00A75C53">
        <w:trPr>
          <w:trHeight w:val="350"/>
        </w:trPr>
        <w:tc>
          <w:tcPr>
            <w:tcW w:w="9360" w:type="dxa"/>
            <w:noWrap/>
            <w:tcMar>
              <w:top w:w="0" w:type="dxa"/>
              <w:left w:w="108" w:type="dxa"/>
              <w:bottom w:w="0" w:type="dxa"/>
              <w:right w:w="108" w:type="dxa"/>
            </w:tcMar>
            <w:vAlign w:val="center"/>
            <w:hideMark/>
          </w:tcPr>
          <w:p w14:paraId="1C4963E7"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Large bandwidth (audio to ultra-sonic) MEMs Microphones</w:t>
            </w:r>
          </w:p>
        </w:tc>
      </w:tr>
      <w:tr w:rsidR="00A75C53" w:rsidRPr="0015295C" w14:paraId="5A01A60C" w14:textId="77777777" w:rsidTr="00A75C53">
        <w:trPr>
          <w:trHeight w:val="350"/>
        </w:trPr>
        <w:tc>
          <w:tcPr>
            <w:tcW w:w="9360" w:type="dxa"/>
            <w:noWrap/>
            <w:tcMar>
              <w:top w:w="0" w:type="dxa"/>
              <w:left w:w="108" w:type="dxa"/>
              <w:bottom w:w="0" w:type="dxa"/>
              <w:right w:w="108" w:type="dxa"/>
            </w:tcMar>
            <w:vAlign w:val="center"/>
            <w:hideMark/>
          </w:tcPr>
          <w:p w14:paraId="41F11D66"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Sonification Algorithms implementable in DSPs/FPGAs</w:t>
            </w:r>
          </w:p>
        </w:tc>
      </w:tr>
      <w:tr w:rsidR="00A75C53" w:rsidRPr="0015295C" w14:paraId="5C735134" w14:textId="77777777" w:rsidTr="00A75C53">
        <w:trPr>
          <w:trHeight w:val="350"/>
        </w:trPr>
        <w:tc>
          <w:tcPr>
            <w:tcW w:w="9360" w:type="dxa"/>
            <w:noWrap/>
            <w:tcMar>
              <w:top w:w="0" w:type="dxa"/>
              <w:left w:w="108" w:type="dxa"/>
              <w:bottom w:w="0" w:type="dxa"/>
              <w:right w:w="108" w:type="dxa"/>
            </w:tcMar>
            <w:vAlign w:val="center"/>
            <w:hideMark/>
          </w:tcPr>
          <w:p w14:paraId="0C4C0BF4" w14:textId="77777777" w:rsidR="00A75C53" w:rsidRPr="0015295C" w:rsidRDefault="00A75C53" w:rsidP="00967BB9">
            <w:pPr>
              <w:pStyle w:val="ListParagraph"/>
              <w:numPr>
                <w:ilvl w:val="0"/>
                <w:numId w:val="57"/>
              </w:numPr>
              <w:rPr>
                <w:rFonts w:asciiTheme="minorHAnsi" w:hAnsiTheme="minorHAnsi" w:cstheme="minorHAnsi"/>
                <w:color w:val="000000"/>
              </w:rPr>
            </w:pPr>
            <w:r w:rsidRPr="0015295C">
              <w:rPr>
                <w:rFonts w:asciiTheme="minorHAnsi" w:hAnsiTheme="minorHAnsi" w:cstheme="minorHAnsi"/>
                <w:color w:val="000000"/>
              </w:rPr>
              <w:t>Far-Field Speech Recognition in Noisy Environments</w:t>
            </w:r>
          </w:p>
        </w:tc>
      </w:tr>
      <w:tr w:rsidR="00A75C53" w:rsidRPr="0015295C" w14:paraId="29F928E0"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4EFF0F42"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CHI - Imaging and Display</w:t>
            </w:r>
          </w:p>
        </w:tc>
      </w:tr>
      <w:tr w:rsidR="00A75C53" w:rsidRPr="0015295C" w14:paraId="1B4D5590" w14:textId="77777777" w:rsidTr="00A75C53">
        <w:trPr>
          <w:trHeight w:val="350"/>
        </w:trPr>
        <w:tc>
          <w:tcPr>
            <w:tcW w:w="9360" w:type="dxa"/>
            <w:noWrap/>
            <w:tcMar>
              <w:top w:w="0" w:type="dxa"/>
              <w:left w:w="108" w:type="dxa"/>
              <w:bottom w:w="0" w:type="dxa"/>
              <w:right w:w="108" w:type="dxa"/>
            </w:tcMar>
            <w:vAlign w:val="center"/>
            <w:hideMark/>
          </w:tcPr>
          <w:p w14:paraId="56A1E14E"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Lightweight/low power/radiation tolerant displays</w:t>
            </w:r>
          </w:p>
        </w:tc>
      </w:tr>
      <w:tr w:rsidR="00A75C53" w:rsidRPr="0015295C" w14:paraId="03701338" w14:textId="77777777" w:rsidTr="00A75C53">
        <w:trPr>
          <w:trHeight w:val="350"/>
        </w:trPr>
        <w:tc>
          <w:tcPr>
            <w:tcW w:w="9360" w:type="dxa"/>
            <w:noWrap/>
            <w:tcMar>
              <w:top w:w="0" w:type="dxa"/>
              <w:left w:w="108" w:type="dxa"/>
              <w:bottom w:w="0" w:type="dxa"/>
              <w:right w:w="108" w:type="dxa"/>
            </w:tcMar>
            <w:vAlign w:val="center"/>
            <w:hideMark/>
          </w:tcPr>
          <w:p w14:paraId="00D84231"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OLED Technology Evaluation for Space Applications</w:t>
            </w:r>
          </w:p>
        </w:tc>
      </w:tr>
      <w:tr w:rsidR="00A75C53" w:rsidRPr="0015295C" w14:paraId="2ED017C8" w14:textId="77777777" w:rsidTr="00A75C53">
        <w:trPr>
          <w:trHeight w:val="350"/>
        </w:trPr>
        <w:tc>
          <w:tcPr>
            <w:tcW w:w="9360" w:type="dxa"/>
            <w:noWrap/>
            <w:tcMar>
              <w:top w:w="0" w:type="dxa"/>
              <w:left w:w="108" w:type="dxa"/>
              <w:bottom w:w="0" w:type="dxa"/>
              <w:right w:w="108" w:type="dxa"/>
            </w:tcMar>
            <w:vAlign w:val="bottom"/>
            <w:hideMark/>
          </w:tcPr>
          <w:p w14:paraId="7D9DEE68"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Radiation tolerant Graphics Processing Units (GPUs)</w:t>
            </w:r>
          </w:p>
        </w:tc>
      </w:tr>
      <w:tr w:rsidR="00A75C53" w:rsidRPr="0015295C" w14:paraId="5E7C86B9" w14:textId="77777777" w:rsidTr="00A75C53">
        <w:trPr>
          <w:trHeight w:val="350"/>
        </w:trPr>
        <w:tc>
          <w:tcPr>
            <w:tcW w:w="9360" w:type="dxa"/>
            <w:noWrap/>
            <w:tcMar>
              <w:top w:w="0" w:type="dxa"/>
              <w:left w:w="108" w:type="dxa"/>
              <w:bottom w:w="0" w:type="dxa"/>
              <w:right w:w="108" w:type="dxa"/>
            </w:tcMar>
            <w:vAlign w:val="center"/>
            <w:hideMark/>
          </w:tcPr>
          <w:p w14:paraId="002D21F6" w14:textId="77777777" w:rsidR="00A75C53" w:rsidRPr="0015295C" w:rsidRDefault="00A75C53" w:rsidP="00967BB9">
            <w:pPr>
              <w:pStyle w:val="ListParagraph"/>
              <w:numPr>
                <w:ilvl w:val="0"/>
                <w:numId w:val="58"/>
              </w:numPr>
              <w:rPr>
                <w:rFonts w:asciiTheme="minorHAnsi" w:hAnsiTheme="minorHAnsi" w:cstheme="minorHAnsi"/>
                <w:color w:val="0D0D0D"/>
              </w:rPr>
            </w:pPr>
            <w:r w:rsidRPr="0015295C">
              <w:rPr>
                <w:rFonts w:asciiTheme="minorHAnsi" w:hAnsiTheme="minorHAnsi" w:cstheme="minorHAnsi"/>
                <w:color w:val="0D0D0D"/>
              </w:rPr>
              <w:t>Scalable software-implementable graphics processing unit</w:t>
            </w:r>
          </w:p>
        </w:tc>
      </w:tr>
      <w:tr w:rsidR="00A75C53" w:rsidRPr="0015295C" w14:paraId="1A5F263E" w14:textId="77777777" w:rsidTr="00A75C53">
        <w:trPr>
          <w:trHeight w:val="350"/>
        </w:trPr>
        <w:tc>
          <w:tcPr>
            <w:tcW w:w="9360" w:type="dxa"/>
            <w:noWrap/>
            <w:tcMar>
              <w:top w:w="0" w:type="dxa"/>
              <w:left w:w="108" w:type="dxa"/>
              <w:bottom w:w="0" w:type="dxa"/>
              <w:right w:w="108" w:type="dxa"/>
            </w:tcMar>
            <w:vAlign w:val="center"/>
            <w:hideMark/>
          </w:tcPr>
          <w:p w14:paraId="6A49556D"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Radiation-Tolerant Imagers</w:t>
            </w:r>
          </w:p>
        </w:tc>
      </w:tr>
      <w:tr w:rsidR="00A75C53" w:rsidRPr="0015295C" w14:paraId="07358300" w14:textId="77777777" w:rsidTr="00A75C53">
        <w:trPr>
          <w:trHeight w:val="350"/>
        </w:trPr>
        <w:tc>
          <w:tcPr>
            <w:tcW w:w="9360" w:type="dxa"/>
            <w:noWrap/>
            <w:tcMar>
              <w:top w:w="0" w:type="dxa"/>
              <w:left w:w="108" w:type="dxa"/>
              <w:bottom w:w="0" w:type="dxa"/>
              <w:right w:w="108" w:type="dxa"/>
            </w:tcMar>
            <w:vAlign w:val="bottom"/>
            <w:hideMark/>
          </w:tcPr>
          <w:p w14:paraId="4F4AE4BA"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Immersive Imagery capture and display</w:t>
            </w:r>
          </w:p>
        </w:tc>
      </w:tr>
      <w:tr w:rsidR="00A75C53" w:rsidRPr="0015295C" w14:paraId="36629A84" w14:textId="77777777" w:rsidTr="00A75C53">
        <w:trPr>
          <w:trHeight w:val="350"/>
        </w:trPr>
        <w:tc>
          <w:tcPr>
            <w:tcW w:w="9360" w:type="dxa"/>
            <w:noWrap/>
            <w:tcMar>
              <w:top w:w="0" w:type="dxa"/>
              <w:left w:w="108" w:type="dxa"/>
              <w:bottom w:w="0" w:type="dxa"/>
              <w:right w:w="108" w:type="dxa"/>
            </w:tcMar>
            <w:vAlign w:val="center"/>
            <w:hideMark/>
          </w:tcPr>
          <w:p w14:paraId="2AEF38CB"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H265 Video Compression</w:t>
            </w:r>
          </w:p>
        </w:tc>
      </w:tr>
      <w:tr w:rsidR="00A75C53" w:rsidRPr="0015295C" w14:paraId="2F3D1022" w14:textId="77777777" w:rsidTr="00A75C53">
        <w:trPr>
          <w:trHeight w:val="350"/>
        </w:trPr>
        <w:tc>
          <w:tcPr>
            <w:tcW w:w="9360" w:type="dxa"/>
            <w:noWrap/>
            <w:tcMar>
              <w:top w:w="0" w:type="dxa"/>
              <w:left w:w="108" w:type="dxa"/>
              <w:bottom w:w="0" w:type="dxa"/>
              <w:right w:w="108" w:type="dxa"/>
            </w:tcMar>
            <w:vAlign w:val="center"/>
            <w:hideMark/>
          </w:tcPr>
          <w:p w14:paraId="7FCE7A76"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Ultra High Video Compressions</w:t>
            </w:r>
          </w:p>
        </w:tc>
      </w:tr>
      <w:tr w:rsidR="00A75C53" w:rsidRPr="0015295C" w14:paraId="323BD208" w14:textId="77777777" w:rsidTr="00A75C53">
        <w:trPr>
          <w:trHeight w:val="350"/>
        </w:trPr>
        <w:tc>
          <w:tcPr>
            <w:tcW w:w="9360" w:type="dxa"/>
            <w:noWrap/>
            <w:tcMar>
              <w:top w:w="0" w:type="dxa"/>
              <w:left w:w="108" w:type="dxa"/>
              <w:bottom w:w="0" w:type="dxa"/>
              <w:right w:w="108" w:type="dxa"/>
            </w:tcMar>
            <w:vAlign w:val="bottom"/>
            <w:hideMark/>
          </w:tcPr>
          <w:p w14:paraId="54A0A737"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A Head Mounted Display Without Focus/Fixation Disparity</w:t>
            </w:r>
          </w:p>
        </w:tc>
      </w:tr>
      <w:tr w:rsidR="00A75C53" w:rsidRPr="0015295C" w14:paraId="4C198590" w14:textId="77777777" w:rsidTr="00A75C53">
        <w:trPr>
          <w:trHeight w:val="350"/>
        </w:trPr>
        <w:tc>
          <w:tcPr>
            <w:tcW w:w="9360" w:type="dxa"/>
            <w:noWrap/>
            <w:tcMar>
              <w:top w:w="0" w:type="dxa"/>
              <w:left w:w="108" w:type="dxa"/>
              <w:bottom w:w="0" w:type="dxa"/>
              <w:right w:w="108" w:type="dxa"/>
            </w:tcMar>
            <w:vAlign w:val="bottom"/>
            <w:hideMark/>
          </w:tcPr>
          <w:p w14:paraId="3BF549B5" w14:textId="77777777" w:rsidR="00A75C53" w:rsidRPr="0015295C" w:rsidRDefault="00A75C53" w:rsidP="00967BB9">
            <w:pPr>
              <w:pStyle w:val="ListParagraph"/>
              <w:numPr>
                <w:ilvl w:val="0"/>
                <w:numId w:val="58"/>
              </w:numPr>
              <w:rPr>
                <w:rFonts w:asciiTheme="minorHAnsi" w:hAnsiTheme="minorHAnsi" w:cstheme="minorHAnsi"/>
                <w:color w:val="000000"/>
              </w:rPr>
            </w:pPr>
            <w:r w:rsidRPr="0015295C">
              <w:rPr>
                <w:rFonts w:asciiTheme="minorHAnsi" w:hAnsiTheme="minorHAnsi" w:cstheme="minorHAnsi"/>
                <w:color w:val="000000"/>
              </w:rPr>
              <w:t>EVA Heads-Up Display (HUD) Optics</w:t>
            </w:r>
          </w:p>
        </w:tc>
      </w:tr>
      <w:tr w:rsidR="00A75C53" w:rsidRPr="0015295C" w14:paraId="634BA20C"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0A25B2DE"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Wearable Technology</w:t>
            </w:r>
          </w:p>
        </w:tc>
      </w:tr>
      <w:tr w:rsidR="00A75C53" w:rsidRPr="0015295C" w14:paraId="4A820E1C" w14:textId="77777777" w:rsidTr="00A75C53">
        <w:trPr>
          <w:trHeight w:val="300"/>
        </w:trPr>
        <w:tc>
          <w:tcPr>
            <w:tcW w:w="9360" w:type="dxa"/>
            <w:noWrap/>
            <w:tcMar>
              <w:top w:w="0" w:type="dxa"/>
              <w:left w:w="108" w:type="dxa"/>
              <w:bottom w:w="0" w:type="dxa"/>
              <w:right w:w="108" w:type="dxa"/>
            </w:tcMar>
            <w:vAlign w:val="center"/>
            <w:hideMark/>
          </w:tcPr>
          <w:p w14:paraId="6794976D" w14:textId="77777777" w:rsidR="00A75C53" w:rsidRPr="0015295C" w:rsidRDefault="00A75C53" w:rsidP="00967BB9">
            <w:pPr>
              <w:pStyle w:val="ListParagraph"/>
              <w:numPr>
                <w:ilvl w:val="0"/>
                <w:numId w:val="59"/>
              </w:numPr>
              <w:rPr>
                <w:rFonts w:asciiTheme="minorHAnsi" w:hAnsiTheme="minorHAnsi" w:cstheme="minorHAnsi"/>
                <w:color w:val="000000"/>
              </w:rPr>
            </w:pPr>
            <w:r w:rsidRPr="0015295C">
              <w:rPr>
                <w:rFonts w:asciiTheme="minorHAnsi" w:hAnsiTheme="minorHAnsi" w:cstheme="minorHAnsi"/>
                <w:color w:val="000000"/>
              </w:rPr>
              <w:t>Tattooed Electronic Sensors</w:t>
            </w:r>
          </w:p>
        </w:tc>
      </w:tr>
      <w:tr w:rsidR="00A75C53" w:rsidRPr="0015295C" w14:paraId="6CADB374" w14:textId="77777777" w:rsidTr="00A75C53">
        <w:trPr>
          <w:trHeight w:val="300"/>
        </w:trPr>
        <w:tc>
          <w:tcPr>
            <w:tcW w:w="9360" w:type="dxa"/>
            <w:noWrap/>
            <w:tcMar>
              <w:top w:w="0" w:type="dxa"/>
              <w:left w:w="108" w:type="dxa"/>
              <w:bottom w:w="0" w:type="dxa"/>
              <w:right w:w="108" w:type="dxa"/>
            </w:tcMar>
            <w:vAlign w:val="center"/>
            <w:hideMark/>
          </w:tcPr>
          <w:p w14:paraId="7A641605" w14:textId="77777777" w:rsidR="00A75C53" w:rsidRPr="0015295C" w:rsidRDefault="00A75C53" w:rsidP="00967BB9">
            <w:pPr>
              <w:pStyle w:val="ListParagraph"/>
              <w:numPr>
                <w:ilvl w:val="0"/>
                <w:numId w:val="59"/>
              </w:numPr>
              <w:rPr>
                <w:rFonts w:asciiTheme="minorHAnsi" w:hAnsiTheme="minorHAnsi" w:cstheme="minorHAnsi"/>
                <w:color w:val="000000"/>
              </w:rPr>
            </w:pPr>
            <w:r w:rsidRPr="0015295C">
              <w:rPr>
                <w:rFonts w:asciiTheme="minorHAnsi" w:hAnsiTheme="minorHAnsi" w:cstheme="minorHAnsi"/>
                <w:color w:val="000000"/>
              </w:rPr>
              <w:t>Wearable Audio Communicator</w:t>
            </w:r>
          </w:p>
        </w:tc>
      </w:tr>
      <w:tr w:rsidR="00A75C53" w:rsidRPr="0015295C" w14:paraId="1180DD09" w14:textId="77777777" w:rsidTr="00A75C53">
        <w:trPr>
          <w:trHeight w:val="350"/>
        </w:trPr>
        <w:tc>
          <w:tcPr>
            <w:tcW w:w="9360" w:type="dxa"/>
            <w:noWrap/>
            <w:tcMar>
              <w:top w:w="0" w:type="dxa"/>
              <w:left w:w="108" w:type="dxa"/>
              <w:bottom w:w="0" w:type="dxa"/>
              <w:right w:w="108" w:type="dxa"/>
            </w:tcMar>
            <w:vAlign w:val="center"/>
            <w:hideMark/>
          </w:tcPr>
          <w:p w14:paraId="5ECA49DF" w14:textId="77777777" w:rsidR="00A75C53" w:rsidRPr="0015295C" w:rsidRDefault="00A75C53" w:rsidP="00967BB9">
            <w:pPr>
              <w:pStyle w:val="ListParagraph"/>
              <w:numPr>
                <w:ilvl w:val="0"/>
                <w:numId w:val="59"/>
              </w:numPr>
              <w:rPr>
                <w:rFonts w:asciiTheme="minorHAnsi" w:hAnsiTheme="minorHAnsi" w:cstheme="minorHAnsi"/>
                <w:color w:val="000000"/>
              </w:rPr>
            </w:pPr>
            <w:r w:rsidRPr="0015295C">
              <w:rPr>
                <w:rFonts w:asciiTheme="minorHAnsi" w:hAnsiTheme="minorHAnsi" w:cstheme="minorHAnsi"/>
                <w:color w:val="000000"/>
              </w:rPr>
              <w:t>Wearable sensing and hands-free control</w:t>
            </w:r>
          </w:p>
        </w:tc>
      </w:tr>
      <w:tr w:rsidR="00A75C53" w:rsidRPr="0015295C" w14:paraId="4B08DF0C" w14:textId="77777777" w:rsidTr="00A75C53">
        <w:trPr>
          <w:trHeight w:val="350"/>
        </w:trPr>
        <w:tc>
          <w:tcPr>
            <w:tcW w:w="9360" w:type="dxa"/>
            <w:noWrap/>
            <w:tcMar>
              <w:top w:w="0" w:type="dxa"/>
              <w:left w:w="108" w:type="dxa"/>
              <w:bottom w:w="0" w:type="dxa"/>
              <w:right w:w="108" w:type="dxa"/>
            </w:tcMar>
            <w:vAlign w:val="center"/>
            <w:hideMark/>
          </w:tcPr>
          <w:p w14:paraId="17AC60C3" w14:textId="77777777" w:rsidR="00A75C53" w:rsidRPr="0015295C" w:rsidRDefault="00A75C53" w:rsidP="00967BB9">
            <w:pPr>
              <w:pStyle w:val="ListParagraph"/>
              <w:numPr>
                <w:ilvl w:val="0"/>
                <w:numId w:val="59"/>
              </w:numPr>
              <w:rPr>
                <w:rFonts w:asciiTheme="minorHAnsi" w:hAnsiTheme="minorHAnsi" w:cstheme="minorHAnsi"/>
                <w:color w:val="000000"/>
              </w:rPr>
            </w:pPr>
            <w:r w:rsidRPr="0015295C">
              <w:rPr>
                <w:rFonts w:asciiTheme="minorHAnsi" w:hAnsiTheme="minorHAnsi" w:cstheme="minorHAnsi"/>
                <w:color w:val="000000"/>
              </w:rPr>
              <w:t>Wearable Sensors and Controls</w:t>
            </w:r>
          </w:p>
        </w:tc>
      </w:tr>
      <w:tr w:rsidR="00A75C53" w:rsidRPr="0015295C" w14:paraId="74C72E22"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2E61B0C4"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Wireless and Communications Systems</w:t>
            </w:r>
          </w:p>
        </w:tc>
      </w:tr>
      <w:tr w:rsidR="00A75C53" w:rsidRPr="0015295C" w14:paraId="306A063A" w14:textId="77777777" w:rsidTr="00A75C53">
        <w:trPr>
          <w:trHeight w:val="350"/>
        </w:trPr>
        <w:tc>
          <w:tcPr>
            <w:tcW w:w="9360" w:type="dxa"/>
            <w:noWrap/>
            <w:tcMar>
              <w:top w:w="0" w:type="dxa"/>
              <w:left w:w="108" w:type="dxa"/>
              <w:bottom w:w="0" w:type="dxa"/>
              <w:right w:w="108" w:type="dxa"/>
            </w:tcMar>
            <w:vAlign w:val="center"/>
            <w:hideMark/>
          </w:tcPr>
          <w:p w14:paraId="1841D3E0"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Computational Electromagnetics (CEM) Fast and Multi-Scale Methods/Algorithms</w:t>
            </w:r>
          </w:p>
        </w:tc>
      </w:tr>
      <w:tr w:rsidR="00A75C53" w:rsidRPr="0015295C" w14:paraId="6696468D" w14:textId="77777777" w:rsidTr="00A75C53">
        <w:trPr>
          <w:trHeight w:val="350"/>
        </w:trPr>
        <w:tc>
          <w:tcPr>
            <w:tcW w:w="9360" w:type="dxa"/>
            <w:noWrap/>
            <w:tcMar>
              <w:top w:w="0" w:type="dxa"/>
              <w:left w:w="108" w:type="dxa"/>
              <w:bottom w:w="0" w:type="dxa"/>
              <w:right w:w="108" w:type="dxa"/>
            </w:tcMar>
            <w:vAlign w:val="center"/>
            <w:hideMark/>
          </w:tcPr>
          <w:p w14:paraId="6E7DAE58"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EPCglobal-type RFID ICs at frequencies above 2 G</w:t>
            </w:r>
          </w:p>
        </w:tc>
      </w:tr>
      <w:tr w:rsidR="00A75C53" w:rsidRPr="0015295C" w14:paraId="3A1D936F" w14:textId="77777777" w:rsidTr="00A75C53">
        <w:trPr>
          <w:trHeight w:val="350"/>
        </w:trPr>
        <w:tc>
          <w:tcPr>
            <w:tcW w:w="9360" w:type="dxa"/>
            <w:noWrap/>
            <w:tcMar>
              <w:top w:w="0" w:type="dxa"/>
              <w:left w:w="108" w:type="dxa"/>
              <w:bottom w:w="0" w:type="dxa"/>
              <w:right w:w="108" w:type="dxa"/>
            </w:tcMar>
            <w:vAlign w:val="center"/>
            <w:hideMark/>
          </w:tcPr>
          <w:p w14:paraId="2E1D6E4F"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Radiation Hardened EPCglobal Radio Frequency Identification (RFID) Readers</w:t>
            </w:r>
          </w:p>
        </w:tc>
      </w:tr>
      <w:tr w:rsidR="00A75C53" w:rsidRPr="0015295C" w14:paraId="75E2B71A" w14:textId="77777777" w:rsidTr="00A75C53">
        <w:trPr>
          <w:trHeight w:val="350"/>
        </w:trPr>
        <w:tc>
          <w:tcPr>
            <w:tcW w:w="9360" w:type="dxa"/>
            <w:noWrap/>
            <w:tcMar>
              <w:top w:w="0" w:type="dxa"/>
              <w:left w:w="108" w:type="dxa"/>
              <w:bottom w:w="0" w:type="dxa"/>
              <w:right w:w="108" w:type="dxa"/>
            </w:tcMar>
            <w:vAlign w:val="center"/>
            <w:hideMark/>
          </w:tcPr>
          <w:p w14:paraId="1BADCEC9"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Robust, Dynamic Ad hoc Wireless Mesh Communication Networks</w:t>
            </w:r>
          </w:p>
        </w:tc>
      </w:tr>
      <w:tr w:rsidR="00A75C53" w:rsidRPr="0015295C" w14:paraId="6C944457" w14:textId="77777777" w:rsidTr="00A75C53">
        <w:trPr>
          <w:trHeight w:val="350"/>
        </w:trPr>
        <w:tc>
          <w:tcPr>
            <w:tcW w:w="9360" w:type="dxa"/>
            <w:noWrap/>
            <w:tcMar>
              <w:top w:w="0" w:type="dxa"/>
              <w:left w:w="108" w:type="dxa"/>
              <w:bottom w:w="0" w:type="dxa"/>
              <w:right w:w="108" w:type="dxa"/>
            </w:tcMar>
            <w:vAlign w:val="center"/>
            <w:hideMark/>
          </w:tcPr>
          <w:p w14:paraId="15976898"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Wireless Energy Harvesting Sensor Technologies</w:t>
            </w:r>
          </w:p>
        </w:tc>
      </w:tr>
      <w:tr w:rsidR="00A75C53" w:rsidRPr="0015295C" w14:paraId="42556E3A" w14:textId="77777777" w:rsidTr="00A75C53">
        <w:trPr>
          <w:trHeight w:val="350"/>
        </w:trPr>
        <w:tc>
          <w:tcPr>
            <w:tcW w:w="9360" w:type="dxa"/>
            <w:noWrap/>
            <w:tcMar>
              <w:top w:w="0" w:type="dxa"/>
              <w:left w:w="108" w:type="dxa"/>
              <w:bottom w:w="0" w:type="dxa"/>
              <w:right w:w="108" w:type="dxa"/>
            </w:tcMar>
            <w:vAlign w:val="center"/>
            <w:hideMark/>
          </w:tcPr>
          <w:p w14:paraId="0F0EB57E" w14:textId="77777777" w:rsidR="00A75C53" w:rsidRPr="0015295C" w:rsidRDefault="00A75C53" w:rsidP="00967BB9">
            <w:pPr>
              <w:pStyle w:val="ListParagraph"/>
              <w:numPr>
                <w:ilvl w:val="0"/>
                <w:numId w:val="60"/>
              </w:numPr>
              <w:rPr>
                <w:rFonts w:asciiTheme="minorHAnsi" w:hAnsiTheme="minorHAnsi" w:cstheme="minorHAnsi"/>
                <w:color w:val="000000"/>
              </w:rPr>
            </w:pPr>
            <w:r w:rsidRPr="0015295C">
              <w:rPr>
                <w:rFonts w:asciiTheme="minorHAnsi" w:hAnsiTheme="minorHAnsi" w:cstheme="minorHAnsi"/>
                <w:color w:val="000000"/>
              </w:rPr>
              <w:t>Flight and Ground communication systems</w:t>
            </w:r>
          </w:p>
        </w:tc>
      </w:tr>
      <w:tr w:rsidR="00A75C53" w:rsidRPr="0015295C" w14:paraId="5D46E222" w14:textId="77777777" w:rsidTr="00A75C53">
        <w:trPr>
          <w:trHeight w:val="350"/>
        </w:trPr>
        <w:tc>
          <w:tcPr>
            <w:tcW w:w="9360" w:type="dxa"/>
            <w:shd w:val="clear" w:color="auto" w:fill="E7E6E6"/>
            <w:noWrap/>
            <w:tcMar>
              <w:top w:w="0" w:type="dxa"/>
              <w:left w:w="108" w:type="dxa"/>
              <w:bottom w:w="0" w:type="dxa"/>
              <w:right w:w="108" w:type="dxa"/>
            </w:tcMar>
            <w:vAlign w:val="center"/>
            <w:hideMark/>
          </w:tcPr>
          <w:p w14:paraId="62727D89" w14:textId="77777777" w:rsidR="00A75C53" w:rsidRPr="0015295C" w:rsidRDefault="00A75C53">
            <w:pPr>
              <w:rPr>
                <w:rFonts w:asciiTheme="minorHAnsi" w:eastAsiaTheme="minorHAnsi" w:hAnsiTheme="minorHAnsi" w:cstheme="minorHAnsi"/>
                <w:b/>
                <w:bCs/>
                <w:color w:val="000000"/>
              </w:rPr>
            </w:pPr>
            <w:r w:rsidRPr="0015295C">
              <w:rPr>
                <w:rFonts w:asciiTheme="minorHAnsi" w:hAnsiTheme="minorHAnsi" w:cstheme="minorHAnsi"/>
                <w:b/>
                <w:bCs/>
                <w:color w:val="000000"/>
              </w:rPr>
              <w:t>Radiation and EEE Parts</w:t>
            </w:r>
          </w:p>
        </w:tc>
      </w:tr>
      <w:tr w:rsidR="00A75C53" w:rsidRPr="0015295C" w14:paraId="4EC0AF07" w14:textId="77777777" w:rsidTr="00A75C53">
        <w:trPr>
          <w:trHeight w:val="350"/>
        </w:trPr>
        <w:tc>
          <w:tcPr>
            <w:tcW w:w="9360" w:type="dxa"/>
            <w:noWrap/>
            <w:tcMar>
              <w:top w:w="0" w:type="dxa"/>
              <w:left w:w="108" w:type="dxa"/>
              <w:bottom w:w="0" w:type="dxa"/>
              <w:right w:w="108" w:type="dxa"/>
            </w:tcMar>
            <w:vAlign w:val="center"/>
            <w:hideMark/>
          </w:tcPr>
          <w:p w14:paraId="035E2BBD" w14:textId="77777777" w:rsidR="00A75C53" w:rsidRPr="0015295C" w:rsidRDefault="00A75C53" w:rsidP="00967BB9">
            <w:pPr>
              <w:pStyle w:val="ListParagraph"/>
              <w:numPr>
                <w:ilvl w:val="0"/>
                <w:numId w:val="61"/>
              </w:numPr>
              <w:rPr>
                <w:rFonts w:asciiTheme="minorHAnsi" w:hAnsiTheme="minorHAnsi" w:cstheme="minorHAnsi"/>
                <w:color w:val="000000"/>
              </w:rPr>
            </w:pPr>
            <w:r w:rsidRPr="0015295C">
              <w:rPr>
                <w:rFonts w:asciiTheme="minorHAnsi" w:hAnsiTheme="minorHAnsi" w:cstheme="minorHAnsi"/>
                <w:color w:val="000000"/>
              </w:rPr>
              <w:t>Mitigation and Biological countermeasures</w:t>
            </w:r>
          </w:p>
        </w:tc>
      </w:tr>
      <w:tr w:rsidR="00A75C53" w:rsidRPr="0015295C" w14:paraId="256CA5EC" w14:textId="77777777" w:rsidTr="00A75C53">
        <w:trPr>
          <w:trHeight w:val="350"/>
        </w:trPr>
        <w:tc>
          <w:tcPr>
            <w:tcW w:w="9360" w:type="dxa"/>
            <w:noWrap/>
            <w:tcMar>
              <w:top w:w="0" w:type="dxa"/>
              <w:left w:w="108" w:type="dxa"/>
              <w:bottom w:w="0" w:type="dxa"/>
              <w:right w:w="108" w:type="dxa"/>
            </w:tcMar>
            <w:vAlign w:val="center"/>
            <w:hideMark/>
          </w:tcPr>
          <w:p w14:paraId="51077051" w14:textId="77777777" w:rsidR="00A75C53" w:rsidRPr="0015295C" w:rsidRDefault="00A75C53" w:rsidP="00967BB9">
            <w:pPr>
              <w:pStyle w:val="ListParagraph"/>
              <w:numPr>
                <w:ilvl w:val="0"/>
                <w:numId w:val="61"/>
              </w:numPr>
              <w:rPr>
                <w:rFonts w:asciiTheme="minorHAnsi" w:hAnsiTheme="minorHAnsi" w:cstheme="minorHAnsi"/>
                <w:color w:val="000000"/>
              </w:rPr>
            </w:pPr>
            <w:r w:rsidRPr="0015295C">
              <w:rPr>
                <w:rFonts w:asciiTheme="minorHAnsi" w:hAnsiTheme="minorHAnsi" w:cstheme="minorHAnsi"/>
                <w:color w:val="000000"/>
              </w:rPr>
              <w:t>Monitoring</w:t>
            </w:r>
          </w:p>
        </w:tc>
      </w:tr>
      <w:tr w:rsidR="00A75C53" w:rsidRPr="0015295C" w14:paraId="56DB41FA" w14:textId="77777777" w:rsidTr="00A75C53">
        <w:trPr>
          <w:trHeight w:val="350"/>
        </w:trPr>
        <w:tc>
          <w:tcPr>
            <w:tcW w:w="9360" w:type="dxa"/>
            <w:noWrap/>
            <w:tcMar>
              <w:top w:w="0" w:type="dxa"/>
              <w:left w:w="108" w:type="dxa"/>
              <w:bottom w:w="0" w:type="dxa"/>
              <w:right w:w="108" w:type="dxa"/>
            </w:tcMar>
            <w:vAlign w:val="center"/>
            <w:hideMark/>
          </w:tcPr>
          <w:p w14:paraId="5426280C" w14:textId="77777777" w:rsidR="00A75C53" w:rsidRPr="0015295C" w:rsidRDefault="00A75C53" w:rsidP="00967BB9">
            <w:pPr>
              <w:pStyle w:val="ListParagraph"/>
              <w:numPr>
                <w:ilvl w:val="0"/>
                <w:numId w:val="61"/>
              </w:numPr>
              <w:rPr>
                <w:rFonts w:asciiTheme="minorHAnsi" w:hAnsiTheme="minorHAnsi" w:cstheme="minorHAnsi"/>
                <w:color w:val="000000"/>
              </w:rPr>
            </w:pPr>
            <w:r w:rsidRPr="0015295C">
              <w:rPr>
                <w:rFonts w:asciiTheme="minorHAnsi" w:hAnsiTheme="minorHAnsi" w:cstheme="minorHAnsi"/>
                <w:color w:val="000000"/>
              </w:rPr>
              <w:t>Protection systems</w:t>
            </w:r>
          </w:p>
        </w:tc>
      </w:tr>
      <w:tr w:rsidR="00A75C53" w:rsidRPr="0015295C" w14:paraId="08B1AD0E" w14:textId="77777777" w:rsidTr="00A75C53">
        <w:trPr>
          <w:trHeight w:val="350"/>
        </w:trPr>
        <w:tc>
          <w:tcPr>
            <w:tcW w:w="9360" w:type="dxa"/>
            <w:noWrap/>
            <w:tcMar>
              <w:top w:w="0" w:type="dxa"/>
              <w:left w:w="108" w:type="dxa"/>
              <w:bottom w:w="0" w:type="dxa"/>
              <w:right w:w="108" w:type="dxa"/>
            </w:tcMar>
            <w:vAlign w:val="center"/>
            <w:hideMark/>
          </w:tcPr>
          <w:p w14:paraId="347F0A0F" w14:textId="77777777" w:rsidR="00A75C53" w:rsidRPr="0015295C" w:rsidRDefault="00A75C53" w:rsidP="00967BB9">
            <w:pPr>
              <w:pStyle w:val="ListParagraph"/>
              <w:numPr>
                <w:ilvl w:val="0"/>
                <w:numId w:val="61"/>
              </w:numPr>
              <w:rPr>
                <w:rFonts w:asciiTheme="minorHAnsi" w:hAnsiTheme="minorHAnsi" w:cstheme="minorHAnsi"/>
                <w:color w:val="000000"/>
              </w:rPr>
            </w:pPr>
            <w:r w:rsidRPr="0015295C">
              <w:rPr>
                <w:rFonts w:asciiTheme="minorHAnsi" w:hAnsiTheme="minorHAnsi" w:cstheme="minorHAnsi"/>
                <w:color w:val="000000"/>
              </w:rPr>
              <w:t>Risk assessment modeling</w:t>
            </w:r>
          </w:p>
        </w:tc>
      </w:tr>
      <w:tr w:rsidR="00A75C53" w:rsidRPr="0015295C" w14:paraId="3699A4C0" w14:textId="77777777" w:rsidTr="00A75C53">
        <w:trPr>
          <w:trHeight w:val="350"/>
        </w:trPr>
        <w:tc>
          <w:tcPr>
            <w:tcW w:w="9360" w:type="dxa"/>
            <w:noWrap/>
            <w:tcMar>
              <w:top w:w="0" w:type="dxa"/>
              <w:left w:w="108" w:type="dxa"/>
              <w:bottom w:w="0" w:type="dxa"/>
              <w:right w:w="108" w:type="dxa"/>
            </w:tcMar>
            <w:vAlign w:val="center"/>
            <w:hideMark/>
          </w:tcPr>
          <w:p w14:paraId="2348B021" w14:textId="77777777" w:rsidR="00A75C53" w:rsidRPr="0015295C" w:rsidRDefault="00A75C53" w:rsidP="00967BB9">
            <w:pPr>
              <w:pStyle w:val="ListParagraph"/>
              <w:numPr>
                <w:ilvl w:val="0"/>
                <w:numId w:val="61"/>
              </w:numPr>
              <w:rPr>
                <w:rFonts w:asciiTheme="minorHAnsi" w:hAnsiTheme="minorHAnsi" w:cstheme="minorHAnsi"/>
                <w:color w:val="000000"/>
              </w:rPr>
            </w:pPr>
            <w:r w:rsidRPr="0015295C">
              <w:rPr>
                <w:rFonts w:asciiTheme="minorHAnsi" w:hAnsiTheme="minorHAnsi" w:cstheme="minorHAnsi"/>
                <w:color w:val="000000"/>
              </w:rPr>
              <w:t>Space weather prediction</w:t>
            </w:r>
          </w:p>
        </w:tc>
      </w:tr>
    </w:tbl>
    <w:p w14:paraId="72E38DA5" w14:textId="77777777" w:rsidR="009B29A8" w:rsidRPr="0015295C" w:rsidRDefault="009B29A8" w:rsidP="009B29A8">
      <w:pPr>
        <w:rPr>
          <w:rFonts w:asciiTheme="minorHAnsi" w:hAnsiTheme="minorHAnsi" w:cstheme="minorHAnsi"/>
          <w:color w:val="FF0000"/>
          <w:u w:val="single"/>
        </w:rPr>
      </w:pPr>
    </w:p>
    <w:p w14:paraId="01658B78" w14:textId="2ED0C984" w:rsidR="000E1F52" w:rsidRPr="0015295C" w:rsidRDefault="00181B11" w:rsidP="00181B11">
      <w:pPr>
        <w:widowControl w:val="0"/>
        <w:autoSpaceDE w:val="0"/>
        <w:autoSpaceDN w:val="0"/>
        <w:adjustRightInd w:val="0"/>
        <w:rPr>
          <w:rFonts w:asciiTheme="minorHAnsi" w:hAnsiTheme="minorHAnsi" w:cstheme="minorHAnsi"/>
          <w:b/>
        </w:rPr>
      </w:pPr>
      <w:bookmarkStart w:id="36" w:name="_Toc26774955"/>
      <w:bookmarkStart w:id="37" w:name="_Toc26943851"/>
      <w:bookmarkStart w:id="38" w:name="_Toc26971019"/>
      <w:r w:rsidRPr="0015295C">
        <w:rPr>
          <w:rStyle w:val="Heading2Char"/>
          <w:rFonts w:asciiTheme="minorHAnsi" w:hAnsiTheme="minorHAnsi" w:cstheme="minorHAnsi"/>
        </w:rPr>
        <w:t>A.5.</w:t>
      </w:r>
      <w:r w:rsidR="00352F67" w:rsidRPr="0015295C">
        <w:rPr>
          <w:rStyle w:val="Heading2Char"/>
          <w:rFonts w:asciiTheme="minorHAnsi" w:hAnsiTheme="minorHAnsi" w:cstheme="minorHAnsi"/>
          <w:lang w:val="en-US"/>
        </w:rPr>
        <w:t>7</w:t>
      </w:r>
      <w:r w:rsidRPr="0015295C">
        <w:rPr>
          <w:rStyle w:val="Heading2Char"/>
          <w:rFonts w:asciiTheme="minorHAnsi" w:hAnsiTheme="minorHAnsi" w:cstheme="minorHAnsi"/>
        </w:rPr>
        <w:t xml:space="preserve"> Kennedy Space Center (KSC)</w:t>
      </w:r>
      <w:bookmarkEnd w:id="34"/>
      <w:bookmarkEnd w:id="36"/>
      <w:bookmarkEnd w:id="37"/>
      <w:bookmarkEnd w:id="38"/>
    </w:p>
    <w:p w14:paraId="3404E606" w14:textId="77777777" w:rsidR="00352F67" w:rsidRPr="0015295C" w:rsidRDefault="00352F67" w:rsidP="00181B11">
      <w:pPr>
        <w:widowControl w:val="0"/>
        <w:autoSpaceDE w:val="0"/>
        <w:autoSpaceDN w:val="0"/>
        <w:adjustRightInd w:val="0"/>
        <w:rPr>
          <w:rFonts w:asciiTheme="minorHAnsi" w:hAnsiTheme="minorHAnsi" w:cstheme="minorHAnsi"/>
        </w:rPr>
      </w:pPr>
    </w:p>
    <w:p w14:paraId="659CEB4D" w14:textId="3526FEAC" w:rsidR="00181B11" w:rsidRPr="0015295C" w:rsidRDefault="00181B11" w:rsidP="00181B11">
      <w:pPr>
        <w:widowControl w:val="0"/>
        <w:autoSpaceDE w:val="0"/>
        <w:autoSpaceDN w:val="0"/>
        <w:adjustRightInd w:val="0"/>
        <w:rPr>
          <w:rFonts w:asciiTheme="minorHAnsi" w:hAnsiTheme="minorHAnsi" w:cstheme="minorHAnsi"/>
        </w:rPr>
      </w:pPr>
      <w:r w:rsidRPr="0015295C">
        <w:rPr>
          <w:rFonts w:asciiTheme="minorHAnsi" w:hAnsiTheme="minorHAnsi" w:cstheme="minorHAnsi"/>
        </w:rPr>
        <w:t xml:space="preserve">POC Jose Nunez, </w:t>
      </w:r>
      <w:hyperlink r:id="rId99" w:history="1">
        <w:r w:rsidRPr="0015295C">
          <w:rPr>
            <w:rStyle w:val="Hyperlink"/>
            <w:rFonts w:asciiTheme="minorHAnsi" w:hAnsiTheme="minorHAnsi" w:cstheme="minorHAnsi"/>
            <w:color w:val="0000CC"/>
          </w:rPr>
          <w:t>jose.l.nunez@nasa.gov</w:t>
        </w:r>
      </w:hyperlink>
      <w:r w:rsidR="00352F67" w:rsidRPr="0015295C">
        <w:rPr>
          <w:rStyle w:val="Hyperlink"/>
          <w:rFonts w:asciiTheme="minorHAnsi" w:hAnsiTheme="minorHAnsi" w:cstheme="minorHAnsi"/>
          <w:color w:val="auto"/>
        </w:rPr>
        <w:t xml:space="preserve"> </w:t>
      </w:r>
    </w:p>
    <w:p w14:paraId="4FFBD099" w14:textId="77777777" w:rsidR="00181B11" w:rsidRPr="0015295C" w:rsidRDefault="00181B11" w:rsidP="00967BB9">
      <w:pPr>
        <w:pStyle w:val="ListParagraph"/>
        <w:numPr>
          <w:ilvl w:val="0"/>
          <w:numId w:val="7"/>
        </w:numPr>
        <w:contextualSpacing/>
        <w:rPr>
          <w:rStyle w:val="Strong"/>
          <w:rFonts w:asciiTheme="minorHAnsi" w:hAnsiTheme="minorHAnsi" w:cstheme="minorHAnsi"/>
          <w:b w:val="0"/>
        </w:rPr>
      </w:pPr>
      <w:r w:rsidRPr="0015295C">
        <w:rPr>
          <w:rStyle w:val="Strong"/>
          <w:rFonts w:asciiTheme="minorHAnsi" w:hAnsiTheme="minorHAnsi" w:cstheme="minorHAnsi"/>
          <w:b w:val="0"/>
        </w:rPr>
        <w:t>HEOMD – Commercial Crew systems development and ISS payload and flight experiments</w:t>
      </w:r>
    </w:p>
    <w:p w14:paraId="0A7E5F71"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 xml:space="preserve">Environmental and Green Technologies </w:t>
      </w:r>
    </w:p>
    <w:p w14:paraId="2D202E12"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Health and Safety Systems for Operations</w:t>
      </w:r>
    </w:p>
    <w:p w14:paraId="46942EF9"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Communications and Tracking Technologies</w:t>
      </w:r>
    </w:p>
    <w:p w14:paraId="3DDAD668"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Robotic, automated and autonomous systems and operations</w:t>
      </w:r>
    </w:p>
    <w:p w14:paraId="0F60265B"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Payload Processing &amp; Integration Technologies  (all class payloads)</w:t>
      </w:r>
    </w:p>
    <w:p w14:paraId="76AC2AFA"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R&amp;T Technologies on In-Space Platforms (e.g., ISS, Gateway, Human Habitats)</w:t>
      </w:r>
    </w:p>
    <w:p w14:paraId="45F9A252"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Damage-resistant and self-healing materials</w:t>
      </w:r>
    </w:p>
    <w:p w14:paraId="14D4F40A"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Plant Research and Production</w:t>
      </w:r>
    </w:p>
    <w:p w14:paraId="48A2EBB7"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Water/nutrient recovery and management</w:t>
      </w:r>
    </w:p>
    <w:p w14:paraId="2D399B48"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Plant habitats and Flight Systems</w:t>
      </w:r>
    </w:p>
    <w:p w14:paraId="1606DDCB"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Food production and waste management</w:t>
      </w:r>
    </w:p>
    <w:p w14:paraId="207776E9"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 xml:space="preserve">Robotic, automated and autonomous food production </w:t>
      </w:r>
    </w:p>
    <w:p w14:paraId="22198B08"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Robotic, automated and autonomous food production</w:t>
      </w:r>
    </w:p>
    <w:p w14:paraId="48F78933"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Damage-resistant and self-healing materials</w:t>
      </w:r>
    </w:p>
    <w:p w14:paraId="5B573474"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Automated and autonomous detection and repair</w:t>
      </w:r>
    </w:p>
    <w:p w14:paraId="3B84388F" w14:textId="77777777"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Propulsion: Chemical Propulsion flight integration (human transportation)</w:t>
      </w:r>
    </w:p>
    <w:p w14:paraId="5A7A876F" w14:textId="2F6CC70D" w:rsidR="00181B11" w:rsidRPr="0015295C" w:rsidRDefault="00181B11" w:rsidP="00967BB9">
      <w:pPr>
        <w:pStyle w:val="ListParagraph"/>
        <w:numPr>
          <w:ilvl w:val="0"/>
          <w:numId w:val="7"/>
        </w:numPr>
        <w:contextualSpacing/>
        <w:rPr>
          <w:rFonts w:asciiTheme="minorHAnsi" w:hAnsiTheme="minorHAnsi" w:cstheme="minorHAnsi"/>
          <w:bCs/>
        </w:rPr>
      </w:pPr>
      <w:r w:rsidRPr="0015295C">
        <w:rPr>
          <w:rFonts w:asciiTheme="minorHAnsi" w:hAnsiTheme="minorHAnsi" w:cstheme="minorHAnsi"/>
          <w:bCs/>
        </w:rPr>
        <w:t>Space Environments Test: Right/West Altitude Chamber</w:t>
      </w:r>
    </w:p>
    <w:p w14:paraId="58F1DFA2"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Launch technologies including propellant management, range &amp; communications</w:t>
      </w:r>
    </w:p>
    <w:p w14:paraId="521D1E38"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 xml:space="preserve">Vehicle, payload and flight science experiment integration and testing </w:t>
      </w:r>
    </w:p>
    <w:p w14:paraId="421D386A"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Landing &amp; recovery operations</w:t>
      </w:r>
    </w:p>
    <w:p w14:paraId="760A0DD3"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Biological sciences (Plant research &amp; production)</w:t>
      </w:r>
    </w:p>
    <w:p w14:paraId="7AC15741"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Destination systems including ISRU, surface construction &amp; dust mitigation</w:t>
      </w:r>
    </w:p>
    <w:p w14:paraId="663D3F57"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Autonomous/robotic (unmanned) surface systems and operations</w:t>
      </w:r>
    </w:p>
    <w:p w14:paraId="56B3C7A4"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Water resource utilization technologies</w:t>
      </w:r>
    </w:p>
    <w:p w14:paraId="49FED304" w14:textId="77777777" w:rsidR="00352F67" w:rsidRPr="0015295C" w:rsidRDefault="00352F67" w:rsidP="00967BB9">
      <w:pPr>
        <w:numPr>
          <w:ilvl w:val="0"/>
          <w:numId w:val="7"/>
        </w:numPr>
        <w:rPr>
          <w:rFonts w:asciiTheme="minorHAnsi" w:hAnsiTheme="minorHAnsi" w:cstheme="minorHAnsi"/>
        </w:rPr>
      </w:pPr>
      <w:r w:rsidRPr="0015295C">
        <w:rPr>
          <w:rFonts w:asciiTheme="minorHAnsi" w:hAnsiTheme="minorHAnsi" w:cstheme="minorHAnsi"/>
        </w:rPr>
        <w:t>Logistics reduction technologies</w:t>
      </w:r>
    </w:p>
    <w:p w14:paraId="7B1CF8B0" w14:textId="77777777" w:rsidR="00352F67" w:rsidRPr="0015295C" w:rsidRDefault="00352F67" w:rsidP="00352F67">
      <w:pPr>
        <w:contextualSpacing/>
        <w:rPr>
          <w:rFonts w:asciiTheme="minorHAnsi" w:hAnsiTheme="minorHAnsi" w:cstheme="minorHAnsi"/>
          <w:bCs/>
          <w:color w:val="FF0000"/>
        </w:rPr>
      </w:pPr>
    </w:p>
    <w:p w14:paraId="29AAA416" w14:textId="77777777" w:rsidR="00181B11" w:rsidRPr="0015295C" w:rsidRDefault="00181B11" w:rsidP="00352F67">
      <w:pPr>
        <w:ind w:left="360"/>
        <w:contextualSpacing/>
        <w:rPr>
          <w:rFonts w:asciiTheme="minorHAnsi" w:hAnsiTheme="minorHAnsi" w:cstheme="minorHAnsi"/>
          <w:bCs/>
          <w:color w:val="000000" w:themeColor="text1"/>
        </w:rPr>
      </w:pPr>
      <w:r w:rsidRPr="0015295C">
        <w:rPr>
          <w:rFonts w:asciiTheme="minorHAnsi" w:hAnsiTheme="minorHAnsi" w:cstheme="minorHAnsi"/>
          <w:b/>
          <w:bCs/>
          <w:color w:val="000000" w:themeColor="text1"/>
          <w:u w:val="single"/>
        </w:rPr>
        <w:t xml:space="preserve">NOTE: </w:t>
      </w:r>
    </w:p>
    <w:p w14:paraId="1265B603" w14:textId="77777777" w:rsidR="00181B11" w:rsidRPr="0015295C" w:rsidRDefault="00181B11" w:rsidP="00967BB9">
      <w:pPr>
        <w:pStyle w:val="ListParagraph"/>
        <w:numPr>
          <w:ilvl w:val="0"/>
          <w:numId w:val="62"/>
        </w:numPr>
        <w:contextualSpacing/>
        <w:rPr>
          <w:rFonts w:asciiTheme="minorHAnsi" w:hAnsiTheme="minorHAnsi" w:cstheme="minorHAnsi"/>
          <w:bCs/>
          <w:color w:val="FF0000"/>
        </w:rPr>
      </w:pPr>
      <w:r w:rsidRPr="0015295C">
        <w:rPr>
          <w:rFonts w:asciiTheme="minorHAnsi" w:hAnsiTheme="minorHAnsi" w:cstheme="minorHAnsi"/>
          <w:bCs/>
          <w:color w:val="000000" w:themeColor="text1"/>
        </w:rPr>
        <w:t>The above R&amp;T Focus Areas are described in the KSC R&amp;T Portfolio Data Dictionary</w:t>
      </w:r>
    </w:p>
    <w:p w14:paraId="630458A5" w14:textId="77777777" w:rsidR="00181B11" w:rsidRPr="0015295C" w:rsidRDefault="00181B11" w:rsidP="00181B11">
      <w:pPr>
        <w:pStyle w:val="ListParagraph"/>
        <w:contextualSpacing/>
        <w:rPr>
          <w:rStyle w:val="Strong"/>
          <w:rFonts w:asciiTheme="minorHAnsi" w:hAnsiTheme="minorHAnsi" w:cstheme="minorHAnsi"/>
          <w:b w:val="0"/>
          <w:color w:val="FF0000"/>
        </w:rPr>
      </w:pPr>
    </w:p>
    <w:p w14:paraId="2634C99E" w14:textId="26AF96EE" w:rsidR="000E1F52" w:rsidRPr="0015295C" w:rsidRDefault="00181B11" w:rsidP="00D2138A">
      <w:pPr>
        <w:pStyle w:val="Heading2"/>
        <w:rPr>
          <w:rFonts w:asciiTheme="minorHAnsi" w:hAnsiTheme="minorHAnsi" w:cstheme="minorHAnsi"/>
          <w:color w:val="000000" w:themeColor="text1"/>
        </w:rPr>
      </w:pPr>
      <w:bookmarkStart w:id="39" w:name="_Toc26971020"/>
      <w:bookmarkEnd w:id="35"/>
      <w:r w:rsidRPr="0015295C">
        <w:rPr>
          <w:rFonts w:asciiTheme="minorHAnsi" w:hAnsiTheme="minorHAnsi" w:cstheme="minorHAnsi"/>
          <w:color w:val="000000" w:themeColor="text1"/>
        </w:rPr>
        <w:t>A.5.</w:t>
      </w:r>
      <w:r w:rsidR="00352F67" w:rsidRPr="0015295C">
        <w:rPr>
          <w:rFonts w:asciiTheme="minorHAnsi" w:hAnsiTheme="minorHAnsi" w:cstheme="minorHAnsi"/>
          <w:color w:val="000000" w:themeColor="text1"/>
          <w:lang w:val="en-US"/>
        </w:rPr>
        <w:t>8</w:t>
      </w:r>
      <w:r w:rsidRPr="0015295C">
        <w:rPr>
          <w:rFonts w:asciiTheme="minorHAnsi" w:hAnsiTheme="minorHAnsi" w:cstheme="minorHAnsi"/>
          <w:color w:val="000000" w:themeColor="text1"/>
        </w:rPr>
        <w:t xml:space="preserve"> Langley Research Center (LaRC)</w:t>
      </w:r>
      <w:bookmarkEnd w:id="39"/>
    </w:p>
    <w:p w14:paraId="1C9E31FC" w14:textId="0AC0EA93" w:rsidR="00082544" w:rsidRPr="0015295C" w:rsidRDefault="00082544" w:rsidP="00082544">
      <w:pPr>
        <w:autoSpaceDE w:val="0"/>
        <w:autoSpaceDN w:val="0"/>
        <w:rPr>
          <w:rFonts w:asciiTheme="minorHAnsi" w:hAnsiTheme="minorHAnsi" w:cstheme="minorHAnsi"/>
          <w:color w:val="0D0D0D"/>
        </w:rPr>
      </w:pPr>
      <w:r w:rsidRPr="0015295C">
        <w:rPr>
          <w:rFonts w:asciiTheme="minorHAnsi" w:hAnsiTheme="minorHAnsi" w:cstheme="minorHAnsi"/>
          <w:b/>
          <w:bCs/>
          <w:color w:val="0D0D0D"/>
        </w:rPr>
        <w:t>Langley Research Center (LaRC)</w:t>
      </w:r>
      <w:r w:rsidRPr="0015295C">
        <w:rPr>
          <w:rFonts w:asciiTheme="minorHAnsi" w:hAnsiTheme="minorHAnsi" w:cstheme="minorHAnsi"/>
          <w:color w:val="0D0D0D"/>
        </w:rPr>
        <w:t xml:space="preserve">, POC: Dr. Garnise Dennis, </w:t>
      </w:r>
      <w:hyperlink r:id="rId100" w:history="1">
        <w:r w:rsidRPr="0015295C">
          <w:rPr>
            <w:rStyle w:val="Hyperlink"/>
            <w:rFonts w:asciiTheme="minorHAnsi" w:hAnsiTheme="minorHAnsi" w:cstheme="minorHAnsi"/>
          </w:rPr>
          <w:t>garnise.a.dennis@nasa.gov</w:t>
        </w:r>
      </w:hyperlink>
      <w:r w:rsidRPr="0015295C">
        <w:rPr>
          <w:rFonts w:asciiTheme="minorHAnsi" w:hAnsiTheme="minorHAnsi" w:cstheme="minorHAnsi"/>
          <w:color w:val="0D0D0D"/>
        </w:rPr>
        <w:t xml:space="preserve">  </w:t>
      </w:r>
    </w:p>
    <w:p w14:paraId="25F3B8C2" w14:textId="77777777" w:rsidR="00082544" w:rsidRPr="0015295C" w:rsidRDefault="00082544" w:rsidP="00082544">
      <w:pPr>
        <w:autoSpaceDE w:val="0"/>
        <w:autoSpaceDN w:val="0"/>
        <w:rPr>
          <w:rFonts w:asciiTheme="minorHAnsi" w:hAnsiTheme="minorHAnsi" w:cstheme="minorHAnsi"/>
          <w:color w:val="0D0D0D"/>
        </w:rPr>
      </w:pPr>
    </w:p>
    <w:p w14:paraId="7BF05388" w14:textId="77777777" w:rsidR="00082544" w:rsidRPr="0015295C" w:rsidRDefault="00082544" w:rsidP="00967BB9">
      <w:pPr>
        <w:numPr>
          <w:ilvl w:val="0"/>
          <w:numId w:val="63"/>
        </w:numPr>
        <w:autoSpaceDE w:val="0"/>
        <w:autoSpaceDN w:val="0"/>
        <w:spacing w:after="44"/>
        <w:rPr>
          <w:rFonts w:asciiTheme="minorHAnsi" w:hAnsiTheme="minorHAnsi" w:cstheme="minorHAnsi"/>
          <w:color w:val="000000"/>
        </w:rPr>
      </w:pPr>
      <w:r w:rsidRPr="0015295C">
        <w:rPr>
          <w:rFonts w:asciiTheme="minorHAnsi" w:hAnsiTheme="minorHAnsi" w:cstheme="minorHAnsi"/>
          <w:color w:val="0D0D0D"/>
        </w:rPr>
        <w:t xml:space="preserve">Intelligent Flight Systems (POC: </w:t>
      </w:r>
      <w:r w:rsidRPr="0015295C">
        <w:rPr>
          <w:rFonts w:asciiTheme="minorHAnsi" w:hAnsiTheme="minorHAnsi" w:cstheme="minorHAnsi"/>
          <w:color w:val="1F497D"/>
        </w:rPr>
        <w:t>Charles “Mike” Fremaux 757-864-1193)</w:t>
      </w:r>
    </w:p>
    <w:p w14:paraId="4DC17115" w14:textId="77777777" w:rsidR="00082544" w:rsidRPr="0015295C" w:rsidRDefault="00082544" w:rsidP="00967BB9">
      <w:pPr>
        <w:numPr>
          <w:ilvl w:val="0"/>
          <w:numId w:val="63"/>
        </w:numPr>
        <w:autoSpaceDE w:val="0"/>
        <w:autoSpaceDN w:val="0"/>
        <w:spacing w:after="44"/>
        <w:rPr>
          <w:rFonts w:asciiTheme="minorHAnsi" w:hAnsiTheme="minorHAnsi" w:cstheme="minorHAnsi"/>
          <w:color w:val="000000"/>
        </w:rPr>
      </w:pPr>
      <w:r w:rsidRPr="0015295C">
        <w:rPr>
          <w:rFonts w:asciiTheme="minorHAnsi" w:hAnsiTheme="minorHAnsi" w:cstheme="minorHAnsi"/>
          <w:color w:val="0D0D0D"/>
        </w:rPr>
        <w:t xml:space="preserve">Atmospheric Characterization – Active Remote Sensing (POC: Allen Larar 757.864.5328) </w:t>
      </w:r>
    </w:p>
    <w:p w14:paraId="111C0308" w14:textId="77777777" w:rsidR="00082544" w:rsidRPr="0015295C" w:rsidRDefault="00082544" w:rsidP="00967BB9">
      <w:pPr>
        <w:numPr>
          <w:ilvl w:val="0"/>
          <w:numId w:val="63"/>
        </w:numPr>
        <w:autoSpaceDE w:val="0"/>
        <w:autoSpaceDN w:val="0"/>
        <w:spacing w:after="44"/>
        <w:rPr>
          <w:rFonts w:asciiTheme="minorHAnsi" w:hAnsiTheme="minorHAnsi" w:cstheme="minorHAnsi"/>
          <w:color w:val="000000"/>
        </w:rPr>
      </w:pPr>
      <w:r w:rsidRPr="0015295C">
        <w:rPr>
          <w:rFonts w:asciiTheme="minorHAnsi" w:hAnsiTheme="minorHAnsi" w:cstheme="minorHAnsi"/>
          <w:color w:val="0D0D0D"/>
        </w:rPr>
        <w:t xml:space="preserve">Systems Analysis and Concepts - Air Transportation System Architectures &amp; Vehicle Concepts (POC: Phil Arcara 757.864.5978) </w:t>
      </w:r>
    </w:p>
    <w:p w14:paraId="7AACF98F" w14:textId="77777777" w:rsidR="00082544" w:rsidRPr="0015295C" w:rsidRDefault="00082544" w:rsidP="00967BB9">
      <w:pPr>
        <w:numPr>
          <w:ilvl w:val="0"/>
          <w:numId w:val="63"/>
        </w:numPr>
        <w:autoSpaceDE w:val="0"/>
        <w:autoSpaceDN w:val="0"/>
        <w:spacing w:after="44"/>
        <w:rPr>
          <w:rFonts w:asciiTheme="minorHAnsi" w:hAnsiTheme="minorHAnsi" w:cstheme="minorHAnsi"/>
          <w:color w:val="000000"/>
        </w:rPr>
      </w:pPr>
      <w:r w:rsidRPr="0015295C">
        <w:rPr>
          <w:rFonts w:asciiTheme="minorHAnsi" w:hAnsiTheme="minorHAnsi" w:cstheme="minorHAnsi"/>
          <w:color w:val="0D0D0D"/>
        </w:rPr>
        <w:t xml:space="preserve">Advanced Materials &amp; Structural System – Advanced Manufacturing (POC: </w:t>
      </w:r>
      <w:r w:rsidRPr="0015295C">
        <w:rPr>
          <w:rFonts w:asciiTheme="minorHAnsi" w:hAnsiTheme="minorHAnsi" w:cstheme="minorHAnsi"/>
          <w:color w:val="1F497D"/>
        </w:rPr>
        <w:t>David Moore 757-864-9169)</w:t>
      </w:r>
    </w:p>
    <w:p w14:paraId="58EED0DE" w14:textId="77777777" w:rsidR="00082544" w:rsidRPr="0015295C" w:rsidRDefault="00082544" w:rsidP="00967BB9">
      <w:pPr>
        <w:numPr>
          <w:ilvl w:val="0"/>
          <w:numId w:val="63"/>
        </w:numPr>
        <w:autoSpaceDE w:val="0"/>
        <w:autoSpaceDN w:val="0"/>
        <w:spacing w:after="44"/>
        <w:rPr>
          <w:rFonts w:asciiTheme="minorHAnsi" w:hAnsiTheme="minorHAnsi" w:cstheme="minorHAnsi"/>
          <w:color w:val="1F497D"/>
        </w:rPr>
      </w:pPr>
      <w:r w:rsidRPr="0015295C">
        <w:rPr>
          <w:rFonts w:asciiTheme="minorHAnsi" w:hAnsiTheme="minorHAnsi" w:cstheme="minorHAnsi"/>
          <w:color w:val="0D0D0D"/>
        </w:rPr>
        <w:t xml:space="preserve">Aerosciences - Trusted Autonomy (POC: </w:t>
      </w:r>
      <w:r w:rsidRPr="0015295C">
        <w:rPr>
          <w:rFonts w:asciiTheme="minorHAnsi" w:hAnsiTheme="minorHAnsi" w:cstheme="minorHAnsi"/>
          <w:color w:val="1F497D"/>
        </w:rPr>
        <w:t xml:space="preserve">Charles “Mike” Fremaux 757-864-1193) </w:t>
      </w:r>
    </w:p>
    <w:p w14:paraId="5CCFC078" w14:textId="77777777" w:rsidR="00082544" w:rsidRPr="0015295C" w:rsidRDefault="00082544" w:rsidP="00967BB9">
      <w:pPr>
        <w:numPr>
          <w:ilvl w:val="0"/>
          <w:numId w:val="63"/>
        </w:numPr>
        <w:autoSpaceDE w:val="0"/>
        <w:autoSpaceDN w:val="0"/>
        <w:spacing w:after="44"/>
        <w:rPr>
          <w:rFonts w:asciiTheme="minorHAnsi" w:hAnsiTheme="minorHAnsi" w:cstheme="minorHAnsi"/>
          <w:color w:val="000000"/>
        </w:rPr>
      </w:pPr>
      <w:r w:rsidRPr="0015295C">
        <w:rPr>
          <w:rFonts w:asciiTheme="minorHAnsi" w:hAnsiTheme="minorHAnsi" w:cstheme="minorHAnsi"/>
          <w:color w:val="0D0D0D"/>
        </w:rPr>
        <w:t xml:space="preserve">Entry, Decent &amp; Landing - Robotic Mission Entry Vehicles (POC: Ron Merski </w:t>
      </w:r>
      <w:r w:rsidRPr="0015295C">
        <w:rPr>
          <w:rFonts w:asciiTheme="minorHAnsi" w:hAnsiTheme="minorHAnsi" w:cstheme="minorHAnsi"/>
          <w:color w:val="1F497D"/>
        </w:rPr>
        <w:t>– 757-864-7539)</w:t>
      </w:r>
    </w:p>
    <w:p w14:paraId="2917A40C" w14:textId="77777777" w:rsidR="00082544" w:rsidRPr="0015295C" w:rsidRDefault="00082544" w:rsidP="00967BB9">
      <w:pPr>
        <w:numPr>
          <w:ilvl w:val="0"/>
          <w:numId w:val="63"/>
        </w:numPr>
        <w:autoSpaceDE w:val="0"/>
        <w:autoSpaceDN w:val="0"/>
        <w:rPr>
          <w:rFonts w:asciiTheme="minorHAnsi" w:hAnsiTheme="minorHAnsi" w:cstheme="minorHAnsi"/>
          <w:color w:val="000000"/>
        </w:rPr>
      </w:pPr>
      <w:r w:rsidRPr="0015295C">
        <w:rPr>
          <w:rFonts w:asciiTheme="minorHAnsi" w:hAnsiTheme="minorHAnsi" w:cstheme="minorHAnsi"/>
          <w:color w:val="0D0D0D"/>
        </w:rPr>
        <w:t xml:space="preserve">Measurement Systems - Advanced Sensors and Optical Measurement (POC: Tom Jones 757-864-4903) </w:t>
      </w:r>
    </w:p>
    <w:p w14:paraId="41FEF6E3" w14:textId="77777777" w:rsidR="00181B11" w:rsidRPr="0015295C" w:rsidRDefault="00181B11" w:rsidP="00181B11">
      <w:pPr>
        <w:autoSpaceDE w:val="0"/>
        <w:autoSpaceDN w:val="0"/>
        <w:spacing w:after="120"/>
        <w:rPr>
          <w:rStyle w:val="Heading2Char"/>
          <w:rFonts w:asciiTheme="minorHAnsi" w:hAnsiTheme="minorHAnsi" w:cstheme="minorHAnsi"/>
          <w:color w:val="FF0000"/>
        </w:rPr>
      </w:pPr>
    </w:p>
    <w:p w14:paraId="20883E9F" w14:textId="77777777" w:rsidR="000E1F52" w:rsidRPr="0015295C" w:rsidRDefault="00181B11" w:rsidP="00181B11">
      <w:pPr>
        <w:autoSpaceDE w:val="0"/>
        <w:autoSpaceDN w:val="0"/>
        <w:spacing w:after="120"/>
        <w:rPr>
          <w:rFonts w:asciiTheme="minorHAnsi" w:hAnsiTheme="minorHAnsi" w:cstheme="minorHAnsi"/>
          <w:bCs/>
          <w:color w:val="000000" w:themeColor="text1"/>
        </w:rPr>
      </w:pPr>
      <w:bookmarkStart w:id="40" w:name="_Toc26774956"/>
      <w:bookmarkStart w:id="41" w:name="_Toc26943852"/>
      <w:bookmarkStart w:id="42" w:name="_Toc26971021"/>
      <w:r w:rsidRPr="0015295C">
        <w:rPr>
          <w:rStyle w:val="Heading2Char"/>
          <w:rFonts w:asciiTheme="minorHAnsi" w:hAnsiTheme="minorHAnsi" w:cstheme="minorHAnsi"/>
          <w:color w:val="000000" w:themeColor="text1"/>
        </w:rPr>
        <w:t>A.5.9 Marshall Space Flight Center (MSFC)</w:t>
      </w:r>
      <w:bookmarkEnd w:id="32"/>
      <w:bookmarkEnd w:id="40"/>
      <w:bookmarkEnd w:id="41"/>
      <w:bookmarkEnd w:id="42"/>
    </w:p>
    <w:p w14:paraId="6D523AF4" w14:textId="1422013B" w:rsidR="00181B11" w:rsidRPr="0015295C" w:rsidRDefault="00181B11" w:rsidP="00181B11">
      <w:pPr>
        <w:autoSpaceDE w:val="0"/>
        <w:autoSpaceDN w:val="0"/>
        <w:spacing w:after="120"/>
        <w:rPr>
          <w:rFonts w:asciiTheme="minorHAnsi" w:hAnsiTheme="minorHAnsi" w:cstheme="minorHAnsi"/>
          <w:color w:val="0000CC"/>
        </w:rPr>
      </w:pPr>
      <w:r w:rsidRPr="0015295C">
        <w:rPr>
          <w:rFonts w:asciiTheme="minorHAnsi" w:hAnsiTheme="minorHAnsi" w:cstheme="minorHAnsi"/>
          <w:color w:val="000000" w:themeColor="text1"/>
        </w:rPr>
        <w:t xml:space="preserve">POC: Frank Six, </w:t>
      </w:r>
      <w:hyperlink r:id="rId101" w:history="1">
        <w:r w:rsidRPr="0015295C">
          <w:rPr>
            <w:rStyle w:val="Hyperlink"/>
            <w:rFonts w:asciiTheme="minorHAnsi" w:hAnsiTheme="minorHAnsi" w:cstheme="minorHAnsi"/>
            <w:color w:val="0000CC"/>
          </w:rPr>
          <w:t>frank.six@nasa.gov</w:t>
        </w:r>
      </w:hyperlink>
      <w:r w:rsidR="004679C6" w:rsidRPr="0015295C">
        <w:rPr>
          <w:rStyle w:val="Hyperlink"/>
          <w:rFonts w:asciiTheme="minorHAnsi" w:hAnsiTheme="minorHAnsi" w:cstheme="minorHAnsi"/>
          <w:color w:val="0000CC"/>
        </w:rPr>
        <w:t xml:space="preserve"> </w:t>
      </w:r>
    </w:p>
    <w:p w14:paraId="06AC9057" w14:textId="77777777" w:rsidR="00181B11" w:rsidRPr="0015295C" w:rsidRDefault="00181B11" w:rsidP="00181B11">
      <w:pPr>
        <w:rPr>
          <w:rFonts w:asciiTheme="minorHAnsi" w:hAnsiTheme="minorHAnsi" w:cstheme="minorHAnsi"/>
          <w:b/>
          <w:color w:val="000000" w:themeColor="text1"/>
          <w:u w:val="single"/>
        </w:rPr>
      </w:pPr>
      <w:r w:rsidRPr="0015295C">
        <w:rPr>
          <w:rFonts w:asciiTheme="minorHAnsi" w:hAnsiTheme="minorHAnsi" w:cstheme="minorHAnsi"/>
          <w:b/>
          <w:color w:val="000000" w:themeColor="text1"/>
          <w:u w:val="single"/>
        </w:rPr>
        <w:t>Propulsion Systems</w:t>
      </w:r>
    </w:p>
    <w:p w14:paraId="252A0A16" w14:textId="77777777" w:rsidR="00181B11" w:rsidRPr="0015295C" w:rsidRDefault="00181B11" w:rsidP="00181B11">
      <w:pPr>
        <w:rPr>
          <w:rFonts w:asciiTheme="minorHAnsi" w:hAnsiTheme="minorHAnsi" w:cstheme="minorHAnsi"/>
          <w:color w:val="000000" w:themeColor="text1"/>
        </w:rPr>
      </w:pPr>
    </w:p>
    <w:p w14:paraId="58D1B579"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Launch Propulsion Systems, Solid &amp; Liquid</w:t>
      </w:r>
    </w:p>
    <w:p w14:paraId="002BC7BD"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In Space Propulsion (Cryogenics, Green Propellants, Nuclear, Fuel Elements, Solar-Thermal, Solar Sails, Tethers)</w:t>
      </w:r>
    </w:p>
    <w:p w14:paraId="2A9A5CE7"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Propulsion Testbeds and Demonstrators (Pressure Systems)</w:t>
      </w:r>
    </w:p>
    <w:p w14:paraId="7EEAC915"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Combustion Physics</w:t>
      </w:r>
    </w:p>
    <w:p w14:paraId="10311794"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Cryogenic Fluid Management</w:t>
      </w:r>
    </w:p>
    <w:p w14:paraId="46624070"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Turbomachinery</w:t>
      </w:r>
    </w:p>
    <w:p w14:paraId="424EE0F4"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Rotordynamics</w:t>
      </w:r>
    </w:p>
    <w:p w14:paraId="6718C96E"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Solid Propellant Chemistry</w:t>
      </w:r>
    </w:p>
    <w:p w14:paraId="3CF4642B"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Solid Ballistics</w:t>
      </w:r>
    </w:p>
    <w:p w14:paraId="06B38BFC"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Rapid Affordable Manufacturing of Propulsion Components</w:t>
      </w:r>
    </w:p>
    <w:p w14:paraId="310DE52A"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Materials Research (Nano Crystalline Metallics, Diamond Film Coatings)</w:t>
      </w:r>
    </w:p>
    <w:p w14:paraId="7D1D52F2"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Materials Compatibility</w:t>
      </w:r>
    </w:p>
    <w:p w14:paraId="6904142F"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Computational Fluid Dynamics</w:t>
      </w:r>
    </w:p>
    <w:p w14:paraId="5C873C18"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Unsteady Flow Environments</w:t>
      </w:r>
    </w:p>
    <w:p w14:paraId="4B194992"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Acoustics and Stability</w:t>
      </w:r>
    </w:p>
    <w:p w14:paraId="2428529D" w14:textId="77777777" w:rsidR="00181B11" w:rsidRPr="0015295C" w:rsidRDefault="00181B11" w:rsidP="00967BB9">
      <w:pPr>
        <w:pStyle w:val="ListParagraph"/>
        <w:numPr>
          <w:ilvl w:val="0"/>
          <w:numId w:val="16"/>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Low Leakage Valves</w:t>
      </w:r>
    </w:p>
    <w:p w14:paraId="39F60C14" w14:textId="77777777" w:rsidR="00181B11" w:rsidRPr="0015295C" w:rsidRDefault="00181B11" w:rsidP="00181B11">
      <w:pPr>
        <w:rPr>
          <w:rFonts w:asciiTheme="minorHAnsi" w:hAnsiTheme="minorHAnsi" w:cstheme="minorHAnsi"/>
          <w:color w:val="000000" w:themeColor="text1"/>
        </w:rPr>
      </w:pPr>
    </w:p>
    <w:p w14:paraId="2F3A3A33" w14:textId="77777777" w:rsidR="00181B11" w:rsidRPr="0015295C" w:rsidRDefault="00181B11" w:rsidP="00181B11">
      <w:pPr>
        <w:rPr>
          <w:rFonts w:asciiTheme="minorHAnsi" w:hAnsiTheme="minorHAnsi" w:cstheme="minorHAnsi"/>
          <w:color w:val="000000" w:themeColor="text1"/>
        </w:rPr>
      </w:pPr>
    </w:p>
    <w:p w14:paraId="67D795AF" w14:textId="77777777" w:rsidR="00181B11" w:rsidRPr="0015295C" w:rsidRDefault="00181B11" w:rsidP="00181B11">
      <w:pPr>
        <w:rPr>
          <w:rFonts w:asciiTheme="minorHAnsi" w:hAnsiTheme="minorHAnsi" w:cstheme="minorHAnsi"/>
          <w:b/>
          <w:color w:val="000000" w:themeColor="text1"/>
          <w:u w:val="single"/>
        </w:rPr>
      </w:pPr>
      <w:r w:rsidRPr="0015295C">
        <w:rPr>
          <w:rFonts w:asciiTheme="minorHAnsi" w:hAnsiTheme="minorHAnsi" w:cstheme="minorHAnsi"/>
          <w:b/>
          <w:color w:val="000000" w:themeColor="text1"/>
          <w:u w:val="single"/>
        </w:rPr>
        <w:t>Space Systems</w:t>
      </w:r>
    </w:p>
    <w:p w14:paraId="54964EA3" w14:textId="77777777" w:rsidR="00181B11" w:rsidRPr="0015295C" w:rsidRDefault="00181B11" w:rsidP="00181B11">
      <w:pPr>
        <w:rPr>
          <w:rFonts w:asciiTheme="minorHAnsi" w:hAnsiTheme="minorHAnsi" w:cstheme="minorHAnsi"/>
          <w:color w:val="000000" w:themeColor="text1"/>
        </w:rPr>
      </w:pPr>
    </w:p>
    <w:p w14:paraId="2553AAEB"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In Space Habitation (Life Support Systems and Nodes, 3D Printing)</w:t>
      </w:r>
    </w:p>
    <w:p w14:paraId="15D0BBD6"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Mechanical Design &amp; Fabrication</w:t>
      </w:r>
    </w:p>
    <w:p w14:paraId="03C2B8A5"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Small Payloads (For International Space Station, Space Launch System)</w:t>
      </w:r>
    </w:p>
    <w:p w14:paraId="60323262"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In-Space Asset Management (Automated Rendezvous &amp; Capture, De-Orbit, Orbital Debris Mitigation, Proximity Operations)</w:t>
      </w:r>
    </w:p>
    <w:p w14:paraId="00C3CC65"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Radiation Shielding</w:t>
      </w:r>
    </w:p>
    <w:p w14:paraId="7284FCA8"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Thermal Protection</w:t>
      </w:r>
    </w:p>
    <w:p w14:paraId="72DD9B30"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Electromagnetic Interference</w:t>
      </w:r>
    </w:p>
    <w:p w14:paraId="3A9763DE"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Advanced Communications</w:t>
      </w:r>
    </w:p>
    <w:p w14:paraId="5CDF16FC"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Small Satellite Systems (CubeSats)</w:t>
      </w:r>
    </w:p>
    <w:p w14:paraId="7581AB7E"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Structural Modeling and Analysis</w:t>
      </w:r>
    </w:p>
    <w:p w14:paraId="0A9CFAD6" w14:textId="77777777" w:rsidR="00181B11" w:rsidRPr="0015295C" w:rsidRDefault="00181B11" w:rsidP="00967BB9">
      <w:pPr>
        <w:pStyle w:val="ListParagraph"/>
        <w:numPr>
          <w:ilvl w:val="0"/>
          <w:numId w:val="17"/>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Spacecraft Design (CAD)</w:t>
      </w:r>
    </w:p>
    <w:p w14:paraId="434F932C" w14:textId="77777777" w:rsidR="00181B11" w:rsidRPr="0015295C" w:rsidRDefault="00181B11" w:rsidP="00181B11">
      <w:pPr>
        <w:rPr>
          <w:rFonts w:asciiTheme="minorHAnsi" w:hAnsiTheme="minorHAnsi" w:cstheme="minorHAnsi"/>
          <w:color w:val="000000" w:themeColor="text1"/>
        </w:rPr>
      </w:pPr>
    </w:p>
    <w:p w14:paraId="5ECDD7FF" w14:textId="77777777" w:rsidR="00181B11" w:rsidRPr="0015295C" w:rsidRDefault="00181B11" w:rsidP="00181B11">
      <w:pPr>
        <w:rPr>
          <w:rFonts w:asciiTheme="minorHAnsi" w:hAnsiTheme="minorHAnsi" w:cstheme="minorHAnsi"/>
          <w:b/>
          <w:color w:val="000000" w:themeColor="text1"/>
          <w:u w:val="single"/>
        </w:rPr>
      </w:pPr>
      <w:r w:rsidRPr="0015295C">
        <w:rPr>
          <w:rFonts w:asciiTheme="minorHAnsi" w:hAnsiTheme="minorHAnsi" w:cstheme="minorHAnsi"/>
          <w:b/>
          <w:color w:val="000000" w:themeColor="text1"/>
          <w:u w:val="single"/>
        </w:rPr>
        <w:t>Space Transportation</w:t>
      </w:r>
    </w:p>
    <w:p w14:paraId="19E449C0" w14:textId="77777777" w:rsidR="00181B11" w:rsidRPr="0015295C" w:rsidRDefault="00181B11" w:rsidP="00181B11">
      <w:pPr>
        <w:rPr>
          <w:rFonts w:asciiTheme="minorHAnsi" w:hAnsiTheme="minorHAnsi" w:cstheme="minorHAnsi"/>
          <w:color w:val="000000" w:themeColor="text1"/>
        </w:rPr>
      </w:pPr>
    </w:p>
    <w:p w14:paraId="65EE04BE"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Mission and Architecture Analysis</w:t>
      </w:r>
    </w:p>
    <w:p w14:paraId="7738DD7D"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Advanced Manufacturing</w:t>
      </w:r>
    </w:p>
    <w:p w14:paraId="5B95F6E6"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Space Environmental Effects and Space Weather</w:t>
      </w:r>
    </w:p>
    <w:p w14:paraId="232DC460"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Lander Systems and Technologies</w:t>
      </w:r>
    </w:p>
    <w:p w14:paraId="2DD36327"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Small Spacecraft and Enabling Technologies (Nanolaunch Systems)</w:t>
      </w:r>
    </w:p>
    <w:p w14:paraId="218FA590"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3D Printing/Additive Manufacturing/Rapid Prototyping</w:t>
      </w:r>
    </w:p>
    <w:p w14:paraId="1ECF495A"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Meteoroid Environment</w:t>
      </w:r>
    </w:p>
    <w:p w14:paraId="113DB27A"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Friction Stir and Ultrasonic Welding</w:t>
      </w:r>
    </w:p>
    <w:p w14:paraId="06F4AF51"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Advanced Closed-Loop Life Support Systems</w:t>
      </w:r>
    </w:p>
    <w:p w14:paraId="73F6645B"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Composites and Composites Manufacturing</w:t>
      </w:r>
    </w:p>
    <w:p w14:paraId="4E74DE29"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Wireless Data &amp; Comm. Systems</w:t>
      </w:r>
    </w:p>
    <w:p w14:paraId="747BA255"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Ionic Liquids</w:t>
      </w:r>
    </w:p>
    <w:p w14:paraId="460F961B"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Guidance, Navigation and Control (Autonomous, Small Launch Vehicle)</w:t>
      </w:r>
    </w:p>
    <w:p w14:paraId="5EFE7421"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Systems Health Management</w:t>
      </w:r>
    </w:p>
    <w:p w14:paraId="62BA0C86"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Martian Navigation Architecture/Systems</w:t>
      </w:r>
    </w:p>
    <w:p w14:paraId="167F5829"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Planetary Environment Modeling</w:t>
      </w:r>
    </w:p>
    <w:p w14:paraId="2E65CA74"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Autonomous Systems (reconfiguration, Mission Planning)</w:t>
      </w:r>
    </w:p>
    <w:p w14:paraId="12148867"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Digital Thread / Product Lifecycle Management (for AM and/or Composites)</w:t>
      </w:r>
    </w:p>
    <w:p w14:paraId="38C19D1A" w14:textId="77777777" w:rsidR="00181B11" w:rsidRPr="0015295C" w:rsidRDefault="00181B11" w:rsidP="00967BB9">
      <w:pPr>
        <w:pStyle w:val="ListParagraph"/>
        <w:numPr>
          <w:ilvl w:val="0"/>
          <w:numId w:val="18"/>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Material Failure Diagnostics</w:t>
      </w:r>
    </w:p>
    <w:p w14:paraId="76B4C56F" w14:textId="77777777" w:rsidR="00181B11" w:rsidRPr="0015295C" w:rsidRDefault="00181B11" w:rsidP="00181B11">
      <w:pPr>
        <w:rPr>
          <w:rFonts w:asciiTheme="minorHAnsi" w:hAnsiTheme="minorHAnsi" w:cstheme="minorHAnsi"/>
          <w:color w:val="000000" w:themeColor="text1"/>
        </w:rPr>
      </w:pPr>
    </w:p>
    <w:p w14:paraId="10072F1C" w14:textId="77777777" w:rsidR="00181B11" w:rsidRPr="0015295C" w:rsidRDefault="00181B11" w:rsidP="00181B11">
      <w:pPr>
        <w:rPr>
          <w:rFonts w:asciiTheme="minorHAnsi" w:hAnsiTheme="minorHAnsi" w:cstheme="minorHAnsi"/>
          <w:b/>
          <w:color w:val="000000" w:themeColor="text1"/>
          <w:u w:val="single"/>
        </w:rPr>
      </w:pPr>
      <w:r w:rsidRPr="0015295C">
        <w:rPr>
          <w:rFonts w:asciiTheme="minorHAnsi" w:hAnsiTheme="minorHAnsi" w:cstheme="minorHAnsi"/>
          <w:b/>
          <w:color w:val="000000" w:themeColor="text1"/>
          <w:u w:val="single"/>
        </w:rPr>
        <w:t>Science</w:t>
      </w:r>
    </w:p>
    <w:p w14:paraId="7EA6FB57" w14:textId="77777777" w:rsidR="00181B11" w:rsidRPr="0015295C" w:rsidRDefault="00181B11" w:rsidP="00181B11">
      <w:pPr>
        <w:rPr>
          <w:rFonts w:asciiTheme="minorHAnsi" w:hAnsiTheme="minorHAnsi" w:cstheme="minorHAnsi"/>
          <w:color w:val="000000" w:themeColor="text1"/>
        </w:rPr>
      </w:pPr>
    </w:p>
    <w:p w14:paraId="67054552"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Replicated Optics</w:t>
      </w:r>
    </w:p>
    <w:p w14:paraId="5041396C"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Large Optics (IR, visible, UV, X-Ray)</w:t>
      </w:r>
    </w:p>
    <w:p w14:paraId="7144CDE1"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High Energy Astrophysics (X-Ray, Gamma Ray, Cosmic Ray)</w:t>
      </w:r>
    </w:p>
    <w:p w14:paraId="779B3549"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Radiation Mitigation/Shielding</w:t>
      </w:r>
    </w:p>
    <w:p w14:paraId="185817CD"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Gravitational Waves and their Electromagnetic Counterparts</w:t>
      </w:r>
    </w:p>
    <w:p w14:paraId="0695C4B4"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Solar, Magnetospheric and Ionospheric Physics</w:t>
      </w:r>
    </w:p>
    <w:p w14:paraId="3AA7EDD4"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Planetary Geology and Seismology</w:t>
      </w:r>
    </w:p>
    <w:p w14:paraId="575BBFF2"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Planetary Dust, Space Physics and Remote Sensing</w:t>
      </w:r>
    </w:p>
    <w:p w14:paraId="75DF9043"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Surface, Atmospheres and Interior of Planetary Bodies</w:t>
      </w:r>
    </w:p>
    <w:p w14:paraId="1CAE4304"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Earth Science Applications</w:t>
      </w:r>
    </w:p>
    <w:p w14:paraId="644DC0D9"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Convective and Severe Storms Research</w:t>
      </w:r>
    </w:p>
    <w:p w14:paraId="15EC4137"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Lightning Research</w:t>
      </w:r>
    </w:p>
    <w:p w14:paraId="238EA28A"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Data Informatics</w:t>
      </w:r>
    </w:p>
    <w:p w14:paraId="31FE4D85"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Disaster Monitoring</w:t>
      </w:r>
    </w:p>
    <w:p w14:paraId="03F0A270"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Energy and Water Cycle Research</w:t>
      </w:r>
    </w:p>
    <w:p w14:paraId="4194623A" w14:textId="77777777" w:rsidR="00181B11" w:rsidRPr="0015295C" w:rsidRDefault="00181B11" w:rsidP="00967BB9">
      <w:pPr>
        <w:pStyle w:val="ListParagraph"/>
        <w:numPr>
          <w:ilvl w:val="0"/>
          <w:numId w:val="19"/>
        </w:numPr>
        <w:spacing w:line="276" w:lineRule="auto"/>
        <w:contextualSpacing/>
        <w:rPr>
          <w:rFonts w:asciiTheme="minorHAnsi" w:hAnsiTheme="minorHAnsi" w:cstheme="minorHAnsi"/>
          <w:color w:val="000000" w:themeColor="text1"/>
        </w:rPr>
      </w:pPr>
      <w:r w:rsidRPr="0015295C">
        <w:rPr>
          <w:rFonts w:asciiTheme="minorHAnsi" w:hAnsiTheme="minorHAnsi" w:cstheme="minorHAnsi"/>
          <w:color w:val="000000" w:themeColor="text1"/>
        </w:rPr>
        <w:t>Remote Sensing of Precipitation</w:t>
      </w:r>
    </w:p>
    <w:p w14:paraId="7489261B" w14:textId="77777777" w:rsidR="00181B11" w:rsidRPr="0015295C" w:rsidRDefault="00181B11" w:rsidP="00181B11">
      <w:pPr>
        <w:rPr>
          <w:rFonts w:asciiTheme="minorHAnsi" w:hAnsiTheme="minorHAnsi" w:cstheme="minorHAnsi"/>
          <w:b/>
          <w:color w:val="000000" w:themeColor="text1"/>
          <w:lang w:eastAsia="x-none"/>
        </w:rPr>
      </w:pPr>
    </w:p>
    <w:p w14:paraId="24957759" w14:textId="470A9CFF" w:rsidR="00B07FB0" w:rsidRPr="0015295C" w:rsidRDefault="00181B11" w:rsidP="00447546">
      <w:pPr>
        <w:pStyle w:val="Heading2"/>
        <w:rPr>
          <w:rFonts w:asciiTheme="minorHAnsi" w:hAnsiTheme="minorHAnsi" w:cstheme="minorHAnsi"/>
          <w:color w:val="000000" w:themeColor="text1"/>
        </w:rPr>
      </w:pPr>
      <w:bookmarkStart w:id="43" w:name="_Toc468260190"/>
      <w:bookmarkStart w:id="44" w:name="_Toc26774957"/>
      <w:bookmarkStart w:id="45" w:name="_Toc26943853"/>
      <w:bookmarkStart w:id="46" w:name="_Toc26971022"/>
      <w:r w:rsidRPr="0015295C">
        <w:rPr>
          <w:rFonts w:asciiTheme="minorHAnsi" w:hAnsiTheme="minorHAnsi" w:cstheme="minorHAnsi"/>
          <w:color w:val="000000" w:themeColor="text1"/>
        </w:rPr>
        <w:t>A.5.</w:t>
      </w:r>
      <w:r w:rsidR="00B07FB0" w:rsidRPr="0015295C">
        <w:rPr>
          <w:rFonts w:asciiTheme="minorHAnsi" w:hAnsiTheme="minorHAnsi" w:cstheme="minorHAnsi"/>
          <w:color w:val="000000" w:themeColor="text1"/>
          <w:lang w:val="en-US"/>
        </w:rPr>
        <w:t>10</w:t>
      </w:r>
      <w:r w:rsidRPr="0015295C">
        <w:rPr>
          <w:rFonts w:asciiTheme="minorHAnsi" w:hAnsiTheme="minorHAnsi" w:cstheme="minorHAnsi"/>
          <w:color w:val="000000" w:themeColor="text1"/>
        </w:rPr>
        <w:t xml:space="preserve"> Stennis Space Center (SSC)</w:t>
      </w:r>
      <w:bookmarkEnd w:id="43"/>
      <w:bookmarkEnd w:id="44"/>
      <w:bookmarkEnd w:id="45"/>
      <w:r w:rsidRPr="0015295C">
        <w:rPr>
          <w:rFonts w:asciiTheme="minorHAnsi" w:hAnsiTheme="minorHAnsi" w:cstheme="minorHAnsi"/>
          <w:color w:val="000000" w:themeColor="text1"/>
        </w:rPr>
        <w:t>,</w:t>
      </w:r>
      <w:bookmarkEnd w:id="46"/>
    </w:p>
    <w:p w14:paraId="7D35AC23" w14:textId="0EC8F6DE" w:rsidR="00B07FB0" w:rsidRPr="0015295C" w:rsidRDefault="00B07FB0" w:rsidP="00181B11">
      <w:pPr>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 xml:space="preserve">POC: Dr. Mitch Krell, </w:t>
      </w:r>
      <w:hyperlink r:id="rId102" w:history="1">
        <w:r w:rsidRPr="0015295C">
          <w:rPr>
            <w:rStyle w:val="Hyperlink"/>
            <w:rFonts w:asciiTheme="minorHAnsi" w:hAnsiTheme="minorHAnsi" w:cstheme="minorHAnsi"/>
            <w:color w:val="000000" w:themeColor="text1"/>
            <w:lang w:eastAsia="x-none"/>
          </w:rPr>
          <w:t>mitch.krell@nasa.gov</w:t>
        </w:r>
      </w:hyperlink>
    </w:p>
    <w:p w14:paraId="11002B38"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Active and Passive Nonintrusive Remote Sensing of Propulsion Test Parameters</w:t>
      </w:r>
    </w:p>
    <w:p w14:paraId="4E86BF23"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Intelligent Integrated System Health Management (ISHM) in Rocket Test-Stands</w:t>
      </w:r>
    </w:p>
    <w:p w14:paraId="225F799C"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Advanced Non-Destructive Evaluation Technologies</w:t>
      </w:r>
    </w:p>
    <w:p w14:paraId="43C90B9F"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Advanced Propulsion Systems Testing</w:t>
      </w:r>
    </w:p>
    <w:p w14:paraId="12CFA436"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Cryogenic Instrumentation and Cryogenic, High Pressure, and Ultrahigh Pressure Fluid Systems</w:t>
      </w:r>
    </w:p>
    <w:p w14:paraId="42DB701A"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Ground Test Facilities Technology</w:t>
      </w:r>
    </w:p>
    <w:p w14:paraId="77687008"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Propulsion System Exhaust Plume Flow Field Definition and Associated Plume Induced Acoustic &amp; Thermal Environments</w:t>
      </w:r>
    </w:p>
    <w:p w14:paraId="7C9ED3E5" w14:textId="77777777" w:rsidR="00181B11" w:rsidRPr="0015295C" w:rsidRDefault="00181B11" w:rsidP="00967BB9">
      <w:pPr>
        <w:numPr>
          <w:ilvl w:val="0"/>
          <w:numId w:val="6"/>
        </w:numPr>
        <w:rPr>
          <w:rFonts w:asciiTheme="minorHAnsi" w:hAnsiTheme="minorHAnsi" w:cstheme="minorHAnsi"/>
          <w:color w:val="000000" w:themeColor="text1"/>
        </w:rPr>
      </w:pPr>
      <w:r w:rsidRPr="0015295C">
        <w:rPr>
          <w:rFonts w:asciiTheme="minorHAnsi" w:hAnsiTheme="minorHAnsi" w:cstheme="minorHAnsi"/>
          <w:color w:val="000000" w:themeColor="text1"/>
        </w:rPr>
        <w:t>Vehicle Health Management/Rocket Exhaust Plume Diagnostics</w:t>
      </w:r>
    </w:p>
    <w:p w14:paraId="7433F518" w14:textId="77777777" w:rsidR="00181B11" w:rsidRPr="0015295C" w:rsidRDefault="00181B11" w:rsidP="00181B11">
      <w:pPr>
        <w:rPr>
          <w:rFonts w:asciiTheme="minorHAnsi" w:eastAsiaTheme="minorHAnsi" w:hAnsiTheme="minorHAnsi" w:cstheme="minorHAnsi"/>
          <w:b/>
          <w:bCs/>
          <w:color w:val="000000" w:themeColor="text1"/>
          <w:lang w:eastAsia="x-none"/>
        </w:rPr>
      </w:pPr>
    </w:p>
    <w:p w14:paraId="084E9222" w14:textId="77777777" w:rsidR="00181B11" w:rsidRPr="0015295C" w:rsidRDefault="00181B11" w:rsidP="00181B11">
      <w:pPr>
        <w:ind w:firstLine="36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 xml:space="preserve">Propulsion Testing </w:t>
      </w:r>
    </w:p>
    <w:p w14:paraId="4948D1EE"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Active and Passive Nonintrusive Remote Sensing of Propulsion Test Parameters</w:t>
      </w:r>
    </w:p>
    <w:p w14:paraId="09AA7E6B"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The vast amount of propulsion system test data is collected via single channel, contact, intrusive sensors and instrumentation. Future propulsion system test techniques could employ passive nonintrusive remote sensors and active nonintrusive remote sensing test measurements over wide areas instead of at a few discrete points. Opportunities exist in temperature, pressure, stress, strain, position, vibration, shock, impact, and many other measured test parameters. The use of thermal infrared, ultraviolet, and multispectral sensors, imagers, and instruments is possible through the SSC sensor laboratory.</w:t>
      </w:r>
    </w:p>
    <w:p w14:paraId="6CC07203"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Intelligent Integrated System Health Management (ISHM) in Rocket Test-Stands</w:t>
      </w:r>
    </w:p>
    <w:p w14:paraId="2DE2BE33"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SHM is a capability to determine the condition of every element of a system continuously. ISHM includes detection of anomalies, diagnosis of causes, and prognosis of future anomalies; as well as making available (to elements of the system and the operator) data, information, and knowledge (DIaK) to achieve optimum operation. In this context, we are interested in methodologies to embed intelligence into the various elements of rocket engine test-stands, e.g., sensors, valves, pumps, tanks, etc. Of particular interest is the extraction of qualitative interpretations from sensor data in order to develop a qualitative assessment of the operation of the various components and processes in the system. The desired outcomes of the research are: (1) to develop intelligent sensor models that are self-calibrating, self- configuring, self- diagnosing, and self- evolving (2) to develop intelligent components such as valves, tanks, etc., (3) to implement intelligent sensor fusion schemes that allow assessment, at the qualitative level, of the condition of the components and processes, (4) to develop a monitoring and diagnostic system that uses the intelligent sensor models and fusion schemes to predict future events, to document the operation of the system, and to diagnose any malfunction quickly, (5) to develop architectures/taxonomies/ontologies for integrated system health management using distributed intelligent elements, and (6) to develop visualization and operator interfaces to effectively use the ISHM capability.</w:t>
      </w:r>
    </w:p>
    <w:p w14:paraId="6EA76D96"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Advanced Non-Destructive Technologies</w:t>
      </w:r>
    </w:p>
    <w:p w14:paraId="28240323"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Advances in non-destructive evaluation (NDE) technologies are needed for fitness-for-service evaluation of pressure vessels used in rocket propulsion systems and test facilities. NDE of ultra- high pressure vessels with wall thicknesses exceeding 10 inches require advanced techniques for the detection of flaws that may affect the safe use of the vessels.</w:t>
      </w:r>
    </w:p>
    <w:p w14:paraId="08992212"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Advanced Propulsion Systems Testing</w:t>
      </w:r>
    </w:p>
    <w:p w14:paraId="75BCC389"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Innovative techniques will be required to test propulsion systems such as advanced chemical engines, single- stage-to-orbit rocket plane components, nuclear thermal, nuclear electric, and hybrids rockets. New and more cost- effective approaches must be developed to test future propulsion systems. The solution may be some combination of computational- analytical technique, advanced sensors and instrumentation, predictive methodologies, and possibly subscale tests of aspects of the proposed technology.</w:t>
      </w:r>
    </w:p>
    <w:p w14:paraId="65A6450B"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Cryogenic Instrumentation and Cryogenic, High Pressure, and Ultrahigh Pressure Fluid Systems</w:t>
      </w:r>
    </w:p>
    <w:p w14:paraId="36B3B4F4"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Over 40 tons of liquefied gases are used annually in the conduct of propulsion system testing at the Center. Instrumentation is needed to precisely measure mass flow of cryogens starting with very low flow rates and ranging to very high flow rates under pressures up to 15,000 psi. Research, technology, and development opportunities exist in developing instruments to measure fluid properties at cryogenic conditions during ground testing of space propulsion systems. Both intrusive and nonintrusive sensors, but especially nonintrusive sensors, are desired.</w:t>
      </w:r>
    </w:p>
    <w:p w14:paraId="2731B515"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Ground Test Facilities Technology</w:t>
      </w:r>
    </w:p>
    <w:p w14:paraId="38FCA233"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SSC is interested in new, innovative ground-test techniques to conduct a variety of required developmental and certification tests for space systems, stages/vehicles, subsystems, and components. Examples include better coupling and integration of computational fluid dynamics and heat transfer modeling tools focused on cryogenic fluids for extreme conditions of pressure and flow; advanced control strategies for non- linear multi-variable systems; structural modeling tools for ground-test programs; low-cost, variable altitude simulation techniques; and uncertainty analysis modeling of test systems.</w:t>
      </w:r>
    </w:p>
    <w:p w14:paraId="4EE74183" w14:textId="77777777"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Propulsion System Exhaust Plume Flow Field Definition and Associated Plume Induced Acoustic &amp; Thermal Environments</w:t>
      </w:r>
    </w:p>
    <w:p w14:paraId="18C92744" w14:textId="77777777"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Background: An accurate definition of a propulsion system exhaust plume flow field and its associated plume induced environments (PIE) are required to support the design efforts necessary to safely and optimally accomplish many phases of any space flight mission from sea level or simulated altitude testing of a propulsion system to landing on and returning from the Moon or Mars. Accurately defined PIE result in increased safety, optimized design and minimized costs associated with: 1. propulsion system and/or component testing of both the test article and test facility; 2. any launch vehicle and associated launch facility during liftoff from the Earth, Moon or Mars; 3. any launch vehicle during the ascent portion of flight including staging, effects of separation motors and associated pitch maneuvers; 4. effects of orbital maneuverings systems (including contamination) on associated vehicles and/or payloads and their contribution to space environments; 5. Any vehicle intended to land on and return from the surface of the Moon or Mars; and finally 6. The effects of a vehicle propulsion system on the surfaces of the Moon and Mars including the contaminations of those surfaces by plume constituents and associated propulsion system constituents. Current technology status and requirements to optimally accomplish NASA s mission: In general, the current plume technology used to define a propulsion system exhaust plume flow field and its associated plume induced environments is far superior to that used in support of the original Space Shuttle design. However, further improvements of this technology are required: 1. in an effort to reduce conservatism in the current technology allowing greater optimization of any vehicle and/or payload design keeping in mind crew safety through all mission phases; and 2. to support the efforts to fill current critical technology gaps discussed below. PIE areas of particular interest include: single engine and multi-engine plume flow field definition for all phases of any space flight mission, plume induced acoustic environments, plume induced radiative and convective ascent vehicle base heating, plume contamination, and direct and/or indirect plume impingement effects. Current critical technology gaps in needed PIE capabilities include: 1. An accurate analytical prediction tool to define convective ascent vehicle base heating for both single engine and multi- engine vehicle configurations. 2. An accurate analytical prediction tool to define plume induced environments associated with advanced chemical, electrical and nuclear propulsion systems. 3. A validated, user friendly free molecular flow model for defining plumes and plume induced environments for low density external environments that exist on orbit, as well as interplanetary and other planets.</w:t>
      </w:r>
    </w:p>
    <w:p w14:paraId="5A4469EE" w14:textId="77777777" w:rsidR="007E5A22" w:rsidRPr="0015295C" w:rsidRDefault="007E5A22" w:rsidP="00181B11">
      <w:pPr>
        <w:ind w:left="720"/>
        <w:rPr>
          <w:rFonts w:asciiTheme="minorHAnsi" w:hAnsiTheme="minorHAnsi" w:cstheme="minorHAnsi"/>
          <w:b/>
          <w:bCs/>
          <w:color w:val="000000" w:themeColor="text1"/>
          <w:lang w:eastAsia="x-none"/>
        </w:rPr>
      </w:pPr>
    </w:p>
    <w:p w14:paraId="6985A9E2" w14:textId="77777777" w:rsidR="007E5A22" w:rsidRPr="0015295C" w:rsidRDefault="007E5A22" w:rsidP="00181B11">
      <w:pPr>
        <w:ind w:left="720"/>
        <w:rPr>
          <w:rFonts w:asciiTheme="minorHAnsi" w:hAnsiTheme="minorHAnsi" w:cstheme="minorHAnsi"/>
          <w:b/>
          <w:bCs/>
          <w:color w:val="000000" w:themeColor="text1"/>
          <w:lang w:eastAsia="x-none"/>
        </w:rPr>
      </w:pPr>
    </w:p>
    <w:p w14:paraId="77F42C06" w14:textId="0DA0B67E" w:rsidR="00181B11" w:rsidRPr="0015295C" w:rsidRDefault="00181B11" w:rsidP="00181B11">
      <w:pPr>
        <w:ind w:left="720"/>
        <w:rPr>
          <w:rFonts w:asciiTheme="minorHAnsi" w:hAnsiTheme="minorHAnsi" w:cstheme="minorHAnsi"/>
          <w:b/>
          <w:bCs/>
          <w:color w:val="000000" w:themeColor="text1"/>
          <w:lang w:eastAsia="x-none"/>
        </w:rPr>
      </w:pPr>
      <w:r w:rsidRPr="0015295C">
        <w:rPr>
          <w:rFonts w:asciiTheme="minorHAnsi" w:hAnsiTheme="minorHAnsi" w:cstheme="minorHAnsi"/>
          <w:b/>
          <w:bCs/>
          <w:color w:val="000000" w:themeColor="text1"/>
          <w:lang w:eastAsia="x-none"/>
        </w:rPr>
        <w:t>Vehicle Health Management/Rocket Exhaust Plume Diagnostics</w:t>
      </w:r>
    </w:p>
    <w:p w14:paraId="6D49D797" w14:textId="6F8224C8" w:rsidR="00181B11" w:rsidRPr="0015295C" w:rsidRDefault="00181B11" w:rsidP="00181B11">
      <w:pPr>
        <w:spacing w:after="120"/>
        <w:ind w:left="720"/>
        <w:rPr>
          <w:rFonts w:asciiTheme="minorHAnsi" w:hAnsiTheme="minorHAnsi" w:cstheme="minorHAnsi"/>
          <w:color w:val="000000" w:themeColor="text1"/>
          <w:lang w:eastAsia="x-none"/>
        </w:rPr>
      </w:pPr>
      <w:r w:rsidRPr="0015295C">
        <w:rPr>
          <w:rFonts w:asciiTheme="minorHAnsi" w:hAnsiTheme="minorHAnsi" w:cstheme="minorHAnsi"/>
          <w:color w:val="000000" w:themeColor="text1"/>
          <w:lang w:eastAsia="x-none"/>
        </w:rPr>
        <w:t>A large body of UV-Visible emission spectrometry experimentation is being performed during the 30 or more tests conducted each year on the Space Shuttle Main Engine at SSC. Research opportunities are available to quantify failure and wear mechanisms, and related plume code validation. Related topics include combustion stability, mixture ratio, and thrust/power level. Exploratory studies have been done with emission/absorption spectroscopy, absorption resonance spectroscopy, and laser induced fluorescence. Only a relatively small portion of the electromagnetic spectrum has been investigated for use in propulsion system testing and exhaust plume diagnostics/vehicle health management.</w:t>
      </w:r>
    </w:p>
    <w:p w14:paraId="6ECA0A29" w14:textId="57F4AA53" w:rsidR="0019398C" w:rsidRPr="0015295C" w:rsidRDefault="0019398C" w:rsidP="00181B11">
      <w:pPr>
        <w:spacing w:after="120"/>
        <w:ind w:left="720"/>
        <w:rPr>
          <w:rFonts w:asciiTheme="minorHAnsi" w:hAnsiTheme="minorHAnsi" w:cstheme="minorHAnsi"/>
          <w:color w:val="000000" w:themeColor="text1"/>
          <w:lang w:eastAsia="x-none"/>
        </w:rPr>
      </w:pPr>
    </w:p>
    <w:p w14:paraId="60370D7D" w14:textId="77777777" w:rsidR="0019398C" w:rsidRPr="0015295C" w:rsidRDefault="0019398C" w:rsidP="00181B11">
      <w:pPr>
        <w:spacing w:after="120"/>
        <w:ind w:left="720"/>
        <w:rPr>
          <w:rFonts w:asciiTheme="minorHAnsi" w:hAnsiTheme="minorHAnsi" w:cstheme="minorHAnsi"/>
          <w:color w:val="000000" w:themeColor="text1"/>
          <w:lang w:eastAsia="x-none"/>
        </w:rPr>
      </w:pPr>
    </w:p>
    <w:p w14:paraId="44E0ADF9" w14:textId="3B0D5E5C" w:rsidR="00181B11" w:rsidRPr="0015295C" w:rsidRDefault="00181B11" w:rsidP="00181B11">
      <w:pPr>
        <w:pStyle w:val="Heading1"/>
        <w:rPr>
          <w:rFonts w:asciiTheme="minorHAnsi" w:hAnsiTheme="minorHAnsi" w:cstheme="minorHAnsi"/>
          <w:color w:val="000000" w:themeColor="text1"/>
        </w:rPr>
      </w:pPr>
    </w:p>
    <w:p w14:paraId="0AE9C31F" w14:textId="546C4423" w:rsidR="0019398C" w:rsidRPr="0015295C" w:rsidRDefault="0019398C" w:rsidP="0019398C">
      <w:pPr>
        <w:rPr>
          <w:rFonts w:asciiTheme="minorHAnsi" w:hAnsiTheme="minorHAnsi" w:cstheme="minorHAnsi"/>
          <w:color w:val="000000" w:themeColor="text1"/>
          <w:lang w:val="x-none" w:eastAsia="x-none"/>
        </w:rPr>
      </w:pPr>
    </w:p>
    <w:bookmarkEnd w:id="4"/>
    <w:p w14:paraId="587EE368" w14:textId="04D3840E" w:rsidR="0019398C" w:rsidRPr="0015295C" w:rsidRDefault="0019398C">
      <w:pPr>
        <w:rPr>
          <w:rFonts w:asciiTheme="minorHAnsi" w:hAnsiTheme="minorHAnsi" w:cstheme="minorHAnsi"/>
          <w:color w:val="000000" w:themeColor="text1"/>
          <w:lang w:val="x-none" w:eastAsia="x-none"/>
        </w:rPr>
      </w:pPr>
    </w:p>
    <w:sectPr w:rsidR="0019398C" w:rsidRPr="0015295C" w:rsidSect="00573C68">
      <w:headerReference w:type="first" r:id="rId103"/>
      <w:footerReference w:type="first" r:id="rId104"/>
      <w:pgSz w:w="12240" w:h="15840"/>
      <w:pgMar w:top="1080" w:right="1354" w:bottom="806" w:left="1440" w:header="806" w:footer="54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345F" w14:textId="77777777" w:rsidR="00F40012" w:rsidRDefault="00F40012">
      <w:r>
        <w:separator/>
      </w:r>
    </w:p>
  </w:endnote>
  <w:endnote w:type="continuationSeparator" w:id="0">
    <w:p w14:paraId="61BD4BEF" w14:textId="77777777" w:rsidR="00F40012" w:rsidRDefault="00F4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000" w:firstRow="0" w:lastRow="0" w:firstColumn="0" w:lastColumn="0" w:noHBand="0" w:noVBand="0"/>
    </w:tblPr>
    <w:tblGrid>
      <w:gridCol w:w="9293"/>
    </w:tblGrid>
    <w:tr w:rsidR="009B13B6" w14:paraId="4A82CD1D" w14:textId="77777777" w:rsidTr="00BF3B2D">
      <w:trPr>
        <w:trHeight w:val="100"/>
      </w:trPr>
      <w:tc>
        <w:tcPr>
          <w:tcW w:w="9293" w:type="dxa"/>
        </w:tcPr>
        <w:p w14:paraId="064CC734" w14:textId="77777777" w:rsidR="009B13B6" w:rsidRPr="003524F2" w:rsidRDefault="009B13B6" w:rsidP="00FE5F4B">
          <w:pPr>
            <w:pStyle w:val="Footer"/>
            <w:jc w:val="center"/>
            <w:rPr>
              <w:sz w:val="16"/>
              <w:szCs w:val="16"/>
              <w:lang w:val="en-US" w:eastAsia="en-US"/>
            </w:rPr>
          </w:pPr>
        </w:p>
      </w:tc>
    </w:tr>
  </w:tbl>
  <w:p w14:paraId="1703A65B" w14:textId="007C8775" w:rsidR="009B13B6" w:rsidRDefault="009B13B6" w:rsidP="00482CEE">
    <w:pPr>
      <w:pStyle w:val="Footer"/>
      <w:jc w:val="center"/>
    </w:pPr>
    <w:r w:rsidRPr="00A405FF">
      <w:rPr>
        <w:sz w:val="16"/>
        <w:szCs w:val="16"/>
      </w:rPr>
      <w:fldChar w:fldCharType="begin"/>
    </w:r>
    <w:r w:rsidRPr="00A405FF">
      <w:rPr>
        <w:sz w:val="16"/>
        <w:szCs w:val="16"/>
      </w:rPr>
      <w:instrText xml:space="preserve"> PAGE   \* MERGEFORMAT </w:instrText>
    </w:r>
    <w:r w:rsidRPr="00A405FF">
      <w:rPr>
        <w:sz w:val="16"/>
        <w:szCs w:val="16"/>
      </w:rPr>
      <w:fldChar w:fldCharType="separate"/>
    </w:r>
    <w:r>
      <w:rPr>
        <w:noProof/>
        <w:sz w:val="16"/>
        <w:szCs w:val="16"/>
      </w:rPr>
      <w:t>21</w:t>
    </w:r>
    <w:r w:rsidRPr="00A405F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E521" w14:textId="71C1FE1D" w:rsidR="009B13B6" w:rsidRPr="00573C68" w:rsidRDefault="009B13B6" w:rsidP="002A2C86">
    <w:pPr>
      <w:pStyle w:val="Footer"/>
      <w:jc w:val="center"/>
      <w:rPr>
        <w:sz w:val="18"/>
        <w:szCs w:val="18"/>
      </w:rPr>
    </w:pPr>
    <w:r w:rsidRPr="00573C68">
      <w:rPr>
        <w:sz w:val="18"/>
        <w:szCs w:val="18"/>
      </w:rPr>
      <w:fldChar w:fldCharType="begin"/>
    </w:r>
    <w:r w:rsidRPr="00573C68">
      <w:rPr>
        <w:sz w:val="18"/>
        <w:szCs w:val="18"/>
      </w:rPr>
      <w:instrText xml:space="preserve"> PAGE   \* MERGEFORMAT </w:instrText>
    </w:r>
    <w:r w:rsidRPr="00573C68">
      <w:rPr>
        <w:sz w:val="18"/>
        <w:szCs w:val="18"/>
      </w:rPr>
      <w:fldChar w:fldCharType="separate"/>
    </w:r>
    <w:r>
      <w:rPr>
        <w:noProof/>
        <w:sz w:val="18"/>
        <w:szCs w:val="18"/>
      </w:rPr>
      <w:t>1</w:t>
    </w:r>
    <w:r w:rsidRPr="00573C6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1E48" w14:textId="77777777" w:rsidR="00F40012" w:rsidRDefault="00F40012">
      <w:r>
        <w:separator/>
      </w:r>
    </w:p>
  </w:footnote>
  <w:footnote w:type="continuationSeparator" w:id="0">
    <w:p w14:paraId="3DCE3497" w14:textId="77777777" w:rsidR="00F40012" w:rsidRDefault="00F4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2A57" w14:textId="77777777" w:rsidR="009B13B6" w:rsidRDefault="009B1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3522F9"/>
    <w:multiLevelType w:val="hybridMultilevel"/>
    <w:tmpl w:val="E936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D2E68"/>
    <w:multiLevelType w:val="hybridMultilevel"/>
    <w:tmpl w:val="F37C90AC"/>
    <w:lvl w:ilvl="0" w:tplc="04090001">
      <w:start w:val="1"/>
      <w:numFmt w:val="bullet"/>
      <w:lvlText w:val=""/>
      <w:lvlJc w:val="left"/>
      <w:pPr>
        <w:ind w:left="720" w:hanging="360"/>
      </w:pPr>
      <w:rPr>
        <w:rFonts w:ascii="Symbol" w:hAnsi="Symbol" w:hint="default"/>
        <w:color w:val="0D0D0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3A70CF"/>
    <w:multiLevelType w:val="hybridMultilevel"/>
    <w:tmpl w:val="2D02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67048"/>
    <w:multiLevelType w:val="multilevel"/>
    <w:tmpl w:val="B8DA3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C4652"/>
    <w:multiLevelType w:val="hybridMultilevel"/>
    <w:tmpl w:val="D0748B78"/>
    <w:lvl w:ilvl="0" w:tplc="E6D87F2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52B41"/>
    <w:multiLevelType w:val="hybridMultilevel"/>
    <w:tmpl w:val="28EC644C"/>
    <w:lvl w:ilvl="0" w:tplc="E2486C24">
      <w:start w:val="1"/>
      <w:numFmt w:val="bullet"/>
      <w:lvlText w:val=""/>
      <w:lvlJc w:val="left"/>
      <w:pPr>
        <w:ind w:left="720" w:hanging="360"/>
      </w:pPr>
      <w:rPr>
        <w:rFonts w:ascii="Symbol" w:hAnsi="Symbol" w:hint="default"/>
        <w:color w:val="0D0D0D"/>
      </w:rPr>
    </w:lvl>
    <w:lvl w:ilvl="1" w:tplc="04090003">
      <w:start w:val="1"/>
      <w:numFmt w:val="bullet"/>
      <w:lvlText w:val="o"/>
      <w:lvlJc w:val="left"/>
      <w:pPr>
        <w:ind w:left="1440" w:hanging="360"/>
      </w:pPr>
      <w:rPr>
        <w:rFonts w:ascii="Courier New" w:hAnsi="Courier New" w:cs="Courier New" w:hint="default"/>
      </w:rPr>
    </w:lvl>
    <w:lvl w:ilvl="2" w:tplc="78085C66">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72E6"/>
    <w:multiLevelType w:val="hybridMultilevel"/>
    <w:tmpl w:val="444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392933"/>
    <w:multiLevelType w:val="multilevel"/>
    <w:tmpl w:val="86724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D305DD"/>
    <w:multiLevelType w:val="hybridMultilevel"/>
    <w:tmpl w:val="372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76022"/>
    <w:multiLevelType w:val="multilevel"/>
    <w:tmpl w:val="87C62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A6D58"/>
    <w:multiLevelType w:val="hybridMultilevel"/>
    <w:tmpl w:val="298A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B46DC"/>
    <w:multiLevelType w:val="hybridMultilevel"/>
    <w:tmpl w:val="50482BE0"/>
    <w:lvl w:ilvl="0" w:tplc="E6D87F22">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31874"/>
    <w:multiLevelType w:val="hybridMultilevel"/>
    <w:tmpl w:val="84C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E5866"/>
    <w:multiLevelType w:val="multilevel"/>
    <w:tmpl w:val="1BF28A1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F24C7"/>
    <w:multiLevelType w:val="multilevel"/>
    <w:tmpl w:val="D29ADD7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8F65C0"/>
    <w:multiLevelType w:val="hybridMultilevel"/>
    <w:tmpl w:val="8E5E57F8"/>
    <w:lvl w:ilvl="0" w:tplc="29A27474">
      <w:start w:val="1"/>
      <w:numFmt w:val="bullet"/>
      <w:pStyle w:val="Bullet1"/>
      <w:lvlText w:val=""/>
      <w:lvlJc w:val="left"/>
      <w:pPr>
        <w:tabs>
          <w:tab w:val="num" w:pos="720"/>
        </w:tabs>
        <w:ind w:left="720" w:hanging="360"/>
      </w:pPr>
      <w:rPr>
        <w:rFonts w:ascii="Symbol" w:hAnsi="Symbol" w:hint="default"/>
        <w:b w:val="0"/>
        <w:i w:val="0"/>
        <w:color w:val="auto"/>
        <w:sz w:val="19"/>
      </w:rPr>
    </w:lvl>
    <w:lvl w:ilvl="1" w:tplc="12186DE4" w:tentative="1">
      <w:start w:val="1"/>
      <w:numFmt w:val="bullet"/>
      <w:lvlText w:val="o"/>
      <w:lvlJc w:val="left"/>
      <w:pPr>
        <w:tabs>
          <w:tab w:val="num" w:pos="1440"/>
        </w:tabs>
        <w:ind w:left="1440" w:hanging="360"/>
      </w:pPr>
      <w:rPr>
        <w:rFonts w:ascii="Courier New" w:hAnsi="Courier New" w:hint="default"/>
      </w:rPr>
    </w:lvl>
    <w:lvl w:ilvl="2" w:tplc="243A06D4">
      <w:start w:val="1"/>
      <w:numFmt w:val="bullet"/>
      <w:lvlText w:val=""/>
      <w:lvlJc w:val="left"/>
      <w:pPr>
        <w:tabs>
          <w:tab w:val="num" w:pos="2160"/>
        </w:tabs>
        <w:ind w:left="2160" w:hanging="360"/>
      </w:pPr>
      <w:rPr>
        <w:rFonts w:ascii="Wingdings" w:hAnsi="Wingdings" w:hint="default"/>
      </w:rPr>
    </w:lvl>
    <w:lvl w:ilvl="3" w:tplc="70FE47C4" w:tentative="1">
      <w:start w:val="1"/>
      <w:numFmt w:val="bullet"/>
      <w:lvlText w:val=""/>
      <w:lvlJc w:val="left"/>
      <w:pPr>
        <w:tabs>
          <w:tab w:val="num" w:pos="2880"/>
        </w:tabs>
        <w:ind w:left="2880" w:hanging="360"/>
      </w:pPr>
      <w:rPr>
        <w:rFonts w:ascii="Symbol" w:hAnsi="Symbol" w:hint="default"/>
      </w:rPr>
    </w:lvl>
    <w:lvl w:ilvl="4" w:tplc="86A8773A" w:tentative="1">
      <w:start w:val="1"/>
      <w:numFmt w:val="bullet"/>
      <w:lvlText w:val="o"/>
      <w:lvlJc w:val="left"/>
      <w:pPr>
        <w:tabs>
          <w:tab w:val="num" w:pos="3600"/>
        </w:tabs>
        <w:ind w:left="3600" w:hanging="360"/>
      </w:pPr>
      <w:rPr>
        <w:rFonts w:ascii="Courier New" w:hAnsi="Courier New" w:hint="default"/>
      </w:rPr>
    </w:lvl>
    <w:lvl w:ilvl="5" w:tplc="71322356" w:tentative="1">
      <w:start w:val="1"/>
      <w:numFmt w:val="bullet"/>
      <w:lvlText w:val=""/>
      <w:lvlJc w:val="left"/>
      <w:pPr>
        <w:tabs>
          <w:tab w:val="num" w:pos="4320"/>
        </w:tabs>
        <w:ind w:left="4320" w:hanging="360"/>
      </w:pPr>
      <w:rPr>
        <w:rFonts w:ascii="Wingdings" w:hAnsi="Wingdings" w:hint="default"/>
      </w:rPr>
    </w:lvl>
    <w:lvl w:ilvl="6" w:tplc="EA5A09D6" w:tentative="1">
      <w:start w:val="1"/>
      <w:numFmt w:val="bullet"/>
      <w:lvlText w:val=""/>
      <w:lvlJc w:val="left"/>
      <w:pPr>
        <w:tabs>
          <w:tab w:val="num" w:pos="5040"/>
        </w:tabs>
        <w:ind w:left="5040" w:hanging="360"/>
      </w:pPr>
      <w:rPr>
        <w:rFonts w:ascii="Symbol" w:hAnsi="Symbol" w:hint="default"/>
      </w:rPr>
    </w:lvl>
    <w:lvl w:ilvl="7" w:tplc="D882ABE4" w:tentative="1">
      <w:start w:val="1"/>
      <w:numFmt w:val="bullet"/>
      <w:lvlText w:val="o"/>
      <w:lvlJc w:val="left"/>
      <w:pPr>
        <w:tabs>
          <w:tab w:val="num" w:pos="5760"/>
        </w:tabs>
        <w:ind w:left="5760" w:hanging="360"/>
      </w:pPr>
      <w:rPr>
        <w:rFonts w:ascii="Courier New" w:hAnsi="Courier New" w:hint="default"/>
      </w:rPr>
    </w:lvl>
    <w:lvl w:ilvl="8" w:tplc="D90063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D6CBA"/>
    <w:multiLevelType w:val="hybridMultilevel"/>
    <w:tmpl w:val="F814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8441B5"/>
    <w:multiLevelType w:val="hybridMultilevel"/>
    <w:tmpl w:val="F5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BA7568"/>
    <w:multiLevelType w:val="hybridMultilevel"/>
    <w:tmpl w:val="D1BC90A2"/>
    <w:lvl w:ilvl="0" w:tplc="CC3E11C0">
      <w:start w:val="1"/>
      <w:numFmt w:val="bullet"/>
      <w:lvlText w:val=""/>
      <w:lvlJc w:val="left"/>
      <w:pPr>
        <w:ind w:left="720" w:hanging="360"/>
      </w:pPr>
      <w:rPr>
        <w:rFonts w:ascii="Symbol" w:hAnsi="Symbol" w:hint="default"/>
        <w:u w:color="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CE11C7"/>
    <w:multiLevelType w:val="multilevel"/>
    <w:tmpl w:val="8230F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3C6F99"/>
    <w:multiLevelType w:val="hybridMultilevel"/>
    <w:tmpl w:val="D31A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421CE0"/>
    <w:multiLevelType w:val="hybridMultilevel"/>
    <w:tmpl w:val="8DAEF842"/>
    <w:lvl w:ilvl="0" w:tplc="04090001">
      <w:start w:val="1"/>
      <w:numFmt w:val="bullet"/>
      <w:lvlText w:val=""/>
      <w:lvlJc w:val="left"/>
      <w:pPr>
        <w:ind w:left="720" w:hanging="360"/>
      </w:pPr>
      <w:rPr>
        <w:rFonts w:ascii="Symbol" w:hAnsi="Symbol" w:hint="default"/>
      </w:rPr>
    </w:lvl>
    <w:lvl w:ilvl="1" w:tplc="121E8B8E">
      <w:numFmt w:val="bullet"/>
      <w:lvlText w:val="•"/>
      <w:lvlJc w:val="left"/>
      <w:pPr>
        <w:ind w:left="1440" w:hanging="360"/>
      </w:pPr>
      <w:rPr>
        <w:rFonts w:ascii="Times New Roman" w:eastAsia="MS Mincho"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E5C85"/>
    <w:multiLevelType w:val="multilevel"/>
    <w:tmpl w:val="6268B9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2F866BA7"/>
    <w:multiLevelType w:val="hybridMultilevel"/>
    <w:tmpl w:val="FCD07AEA"/>
    <w:lvl w:ilvl="0" w:tplc="D57EF63C">
      <w:start w:val="1"/>
      <w:numFmt w:val="bullet"/>
      <w:lvlText w:val=""/>
      <w:lvlJc w:val="left"/>
      <w:pPr>
        <w:ind w:left="720" w:hanging="360"/>
      </w:pPr>
      <w:rPr>
        <w:rFonts w:ascii="Symbol" w:hAnsi="Symbol" w:hint="default"/>
        <w:color w:val="0D0D0D"/>
        <w:sz w:val="24"/>
        <w:szCs w:val="24"/>
      </w:rPr>
    </w:lvl>
    <w:lvl w:ilvl="1" w:tplc="6F4E96E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050B6"/>
    <w:multiLevelType w:val="hybridMultilevel"/>
    <w:tmpl w:val="1910E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308F28AD"/>
    <w:multiLevelType w:val="hybridMultilevel"/>
    <w:tmpl w:val="4908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2173B4"/>
    <w:multiLevelType w:val="hybridMultilevel"/>
    <w:tmpl w:val="2538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15A04E0"/>
    <w:multiLevelType w:val="hybridMultilevel"/>
    <w:tmpl w:val="8938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25301C"/>
    <w:multiLevelType w:val="hybridMultilevel"/>
    <w:tmpl w:val="E8ACC33C"/>
    <w:lvl w:ilvl="0" w:tplc="764A7E64">
      <w:start w:val="1"/>
      <w:numFmt w:val="decimal"/>
      <w:lvlText w:val="%1."/>
      <w:lvlJc w:val="left"/>
      <w:pPr>
        <w:ind w:left="1170" w:hanging="360"/>
      </w:pPr>
      <w:rPr>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3AC72A46"/>
    <w:multiLevelType w:val="hybridMultilevel"/>
    <w:tmpl w:val="2496F7B2"/>
    <w:lvl w:ilvl="0" w:tplc="EEE8FAA0">
      <w:start w:val="1"/>
      <w:numFmt w:val="bullet"/>
      <w:lvlText w:val=""/>
      <w:lvlJc w:val="left"/>
      <w:pPr>
        <w:ind w:left="720" w:hanging="360"/>
      </w:pPr>
      <w:rPr>
        <w:rFonts w:ascii="Symbol" w:hAnsi="Symbol" w:hint="default"/>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94793"/>
    <w:multiLevelType w:val="multilevel"/>
    <w:tmpl w:val="2DD49F0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987B8A"/>
    <w:multiLevelType w:val="hybridMultilevel"/>
    <w:tmpl w:val="5C3A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6B378E"/>
    <w:multiLevelType w:val="multilevel"/>
    <w:tmpl w:val="1F54560C"/>
    <w:lvl w:ilvl="0">
      <w:start w:val="1"/>
      <w:numFmt w:val="bullet"/>
      <w:lvlText w:val=""/>
      <w:lvlJc w:val="left"/>
      <w:pPr>
        <w:tabs>
          <w:tab w:val="num" w:pos="720"/>
        </w:tabs>
        <w:ind w:left="720" w:hanging="360"/>
      </w:pPr>
      <w:rPr>
        <w:rFonts w:ascii="Symbol" w:hAnsi="Symbol" w:hint="default"/>
        <w:color w:val="0D0D0D"/>
        <w:sz w:val="24"/>
        <w:szCs w:val="24"/>
      </w:rPr>
    </w:lvl>
    <w:lvl w:ilvl="1">
      <w:start w:val="1"/>
      <w:numFmt w:val="upperLetter"/>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3E56307"/>
    <w:multiLevelType w:val="hybridMultilevel"/>
    <w:tmpl w:val="7D8E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7C1E67"/>
    <w:multiLevelType w:val="multilevel"/>
    <w:tmpl w:val="0C4630A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C25F1C"/>
    <w:multiLevelType w:val="hybridMultilevel"/>
    <w:tmpl w:val="DBE46B50"/>
    <w:lvl w:ilvl="0" w:tplc="E2486C24">
      <w:start w:val="1"/>
      <w:numFmt w:val="bullet"/>
      <w:lvlText w:val=""/>
      <w:lvlJc w:val="left"/>
      <w:pPr>
        <w:ind w:left="720" w:hanging="360"/>
      </w:pPr>
      <w:rPr>
        <w:rFonts w:ascii="Symbol" w:hAnsi="Symbol" w:hint="default"/>
        <w:color w:val="0D0D0D"/>
      </w:rPr>
    </w:lvl>
    <w:lvl w:ilvl="1" w:tplc="04090003">
      <w:start w:val="1"/>
      <w:numFmt w:val="bullet"/>
      <w:lvlText w:val="o"/>
      <w:lvlJc w:val="left"/>
      <w:pPr>
        <w:ind w:left="1440" w:hanging="360"/>
      </w:pPr>
      <w:rPr>
        <w:rFonts w:ascii="Courier New" w:hAnsi="Courier New" w:cs="Courier New" w:hint="default"/>
      </w:rPr>
    </w:lvl>
    <w:lvl w:ilvl="2" w:tplc="77E27BB0">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CF28E8"/>
    <w:multiLevelType w:val="multilevel"/>
    <w:tmpl w:val="0890D7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4F6F088A"/>
    <w:multiLevelType w:val="multilevel"/>
    <w:tmpl w:val="A968A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B10969"/>
    <w:multiLevelType w:val="hybridMultilevel"/>
    <w:tmpl w:val="70D8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D71CFB"/>
    <w:multiLevelType w:val="hybridMultilevel"/>
    <w:tmpl w:val="E40E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323EF3"/>
    <w:multiLevelType w:val="multilevel"/>
    <w:tmpl w:val="68A02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5A1D97"/>
    <w:multiLevelType w:val="hybridMultilevel"/>
    <w:tmpl w:val="AED0D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1996DC6"/>
    <w:multiLevelType w:val="hybridMultilevel"/>
    <w:tmpl w:val="4122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6368A"/>
    <w:multiLevelType w:val="hybridMultilevel"/>
    <w:tmpl w:val="FBFE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4DD36C5"/>
    <w:multiLevelType w:val="hybridMultilevel"/>
    <w:tmpl w:val="D7FA285E"/>
    <w:lvl w:ilvl="0" w:tplc="04090001">
      <w:start w:val="1"/>
      <w:numFmt w:val="bullet"/>
      <w:lvlText w:val=""/>
      <w:lvlJc w:val="left"/>
      <w:pPr>
        <w:ind w:left="720" w:hanging="360"/>
      </w:pPr>
      <w:rPr>
        <w:rFonts w:ascii="Symbol" w:hAnsi="Symbol" w:hint="default"/>
      </w:rPr>
    </w:lvl>
    <w:lvl w:ilvl="1" w:tplc="18F8673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836EB1"/>
    <w:multiLevelType w:val="multilevel"/>
    <w:tmpl w:val="A306A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41232C"/>
    <w:multiLevelType w:val="hybridMultilevel"/>
    <w:tmpl w:val="7404284C"/>
    <w:lvl w:ilvl="0" w:tplc="A4A26AD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9437F06"/>
    <w:multiLevelType w:val="hybridMultilevel"/>
    <w:tmpl w:val="B5481292"/>
    <w:lvl w:ilvl="0" w:tplc="04090001">
      <w:start w:val="1"/>
      <w:numFmt w:val="bullet"/>
      <w:lvlText w:val=""/>
      <w:lvlJc w:val="left"/>
      <w:pPr>
        <w:ind w:left="720" w:hanging="360"/>
      </w:pPr>
      <w:rPr>
        <w:rFonts w:ascii="Symbol" w:hAnsi="Symbol" w:hint="default"/>
      </w:rPr>
    </w:lvl>
    <w:lvl w:ilvl="1" w:tplc="121E8B8E">
      <w:numFmt w:val="bullet"/>
      <w:lvlText w:val="•"/>
      <w:lvlJc w:val="left"/>
      <w:pPr>
        <w:ind w:left="1440" w:hanging="360"/>
      </w:pPr>
      <w:rPr>
        <w:rFonts w:ascii="Times New Roman" w:eastAsia="MS Mincho"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EC2CA7"/>
    <w:multiLevelType w:val="hybridMultilevel"/>
    <w:tmpl w:val="7438E71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0" w15:restartNumberingAfterBreak="0">
    <w:nsid w:val="6B432A29"/>
    <w:multiLevelType w:val="multilevel"/>
    <w:tmpl w:val="43C66B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1" w15:restartNumberingAfterBreak="0">
    <w:nsid w:val="6BBE169E"/>
    <w:multiLevelType w:val="hybridMultilevel"/>
    <w:tmpl w:val="9A80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00050D"/>
    <w:multiLevelType w:val="hybridMultilevel"/>
    <w:tmpl w:val="E018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D0766B3"/>
    <w:multiLevelType w:val="hybridMultilevel"/>
    <w:tmpl w:val="5C4A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DEC501F"/>
    <w:multiLevelType w:val="hybridMultilevel"/>
    <w:tmpl w:val="B992AAF4"/>
    <w:lvl w:ilvl="0" w:tplc="A4A26AD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EA16CF6"/>
    <w:multiLevelType w:val="hybridMultilevel"/>
    <w:tmpl w:val="C002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201B1F"/>
    <w:multiLevelType w:val="multilevel"/>
    <w:tmpl w:val="E160CB36"/>
    <w:lvl w:ilvl="0">
      <w:start w:val="1"/>
      <w:numFmt w:val="bullet"/>
      <w:lvlText w:val=""/>
      <w:lvlJc w:val="left"/>
      <w:pPr>
        <w:tabs>
          <w:tab w:val="num" w:pos="720"/>
        </w:tabs>
        <w:ind w:left="720" w:hanging="360"/>
      </w:pPr>
      <w:rPr>
        <w:rFonts w:ascii="Symbol" w:hAnsi="Symbol" w:hint="default"/>
        <w:b w:val="0"/>
      </w:rPr>
    </w:lvl>
    <w:lvl w:ilvl="1">
      <w:start w:val="1"/>
      <w:numFmt w:val="bullet"/>
      <w:pStyle w:val="Heading30"/>
      <w:lvlText w:val=""/>
      <w:lvlJc w:val="left"/>
      <w:pPr>
        <w:tabs>
          <w:tab w:val="num" w:pos="1440"/>
        </w:tabs>
        <w:ind w:left="1440" w:hanging="360"/>
      </w:pPr>
      <w:rPr>
        <w:rFonts w:ascii="Symbol" w:hAnsi="Symbol" w:hint="default"/>
        <w:b w:val="0"/>
      </w:rPr>
    </w:lvl>
    <w:lvl w:ilvl="2">
      <w:start w:val="1"/>
      <w:numFmt w:val="lowerRoman"/>
      <w:lvlText w:val="%3."/>
      <w:lvlJc w:val="left"/>
      <w:pPr>
        <w:ind w:left="2355" w:hanging="55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E50392"/>
    <w:multiLevelType w:val="hybridMultilevel"/>
    <w:tmpl w:val="17C673B4"/>
    <w:lvl w:ilvl="0" w:tplc="FA02E10A">
      <w:start w:val="1"/>
      <w:numFmt w:val="upperLetter"/>
      <w:pStyle w:val="Style2"/>
      <w:lvlText w:val="%1."/>
      <w:lvlJc w:val="left"/>
      <w:pPr>
        <w:tabs>
          <w:tab w:val="num" w:pos="360"/>
        </w:tabs>
        <w:ind w:left="360" w:hanging="360"/>
      </w:pPr>
      <w:rPr>
        <w:rFonts w:hint="default"/>
      </w:rPr>
    </w:lvl>
    <w:lvl w:ilvl="1" w:tplc="E9AAA18E" w:tentative="1">
      <w:start w:val="1"/>
      <w:numFmt w:val="lowerLetter"/>
      <w:lvlText w:val="%2."/>
      <w:lvlJc w:val="left"/>
      <w:pPr>
        <w:tabs>
          <w:tab w:val="num" w:pos="1440"/>
        </w:tabs>
        <w:ind w:left="1440" w:hanging="360"/>
      </w:pPr>
    </w:lvl>
    <w:lvl w:ilvl="2" w:tplc="4C167912" w:tentative="1">
      <w:start w:val="1"/>
      <w:numFmt w:val="lowerRoman"/>
      <w:lvlText w:val="%3."/>
      <w:lvlJc w:val="right"/>
      <w:pPr>
        <w:tabs>
          <w:tab w:val="num" w:pos="2160"/>
        </w:tabs>
        <w:ind w:left="2160" w:hanging="180"/>
      </w:pPr>
    </w:lvl>
    <w:lvl w:ilvl="3" w:tplc="4AA870DC" w:tentative="1">
      <w:start w:val="1"/>
      <w:numFmt w:val="decimal"/>
      <w:lvlText w:val="%4."/>
      <w:lvlJc w:val="left"/>
      <w:pPr>
        <w:tabs>
          <w:tab w:val="num" w:pos="2880"/>
        </w:tabs>
        <w:ind w:left="2880" w:hanging="360"/>
      </w:pPr>
    </w:lvl>
    <w:lvl w:ilvl="4" w:tplc="1E82A22C" w:tentative="1">
      <w:start w:val="1"/>
      <w:numFmt w:val="lowerLetter"/>
      <w:lvlText w:val="%5."/>
      <w:lvlJc w:val="left"/>
      <w:pPr>
        <w:tabs>
          <w:tab w:val="num" w:pos="3600"/>
        </w:tabs>
        <w:ind w:left="3600" w:hanging="360"/>
      </w:pPr>
    </w:lvl>
    <w:lvl w:ilvl="5" w:tplc="1B6EA478" w:tentative="1">
      <w:start w:val="1"/>
      <w:numFmt w:val="lowerRoman"/>
      <w:lvlText w:val="%6."/>
      <w:lvlJc w:val="right"/>
      <w:pPr>
        <w:tabs>
          <w:tab w:val="num" w:pos="4320"/>
        </w:tabs>
        <w:ind w:left="4320" w:hanging="180"/>
      </w:pPr>
    </w:lvl>
    <w:lvl w:ilvl="6" w:tplc="36943A76" w:tentative="1">
      <w:start w:val="1"/>
      <w:numFmt w:val="decimal"/>
      <w:lvlText w:val="%7."/>
      <w:lvlJc w:val="left"/>
      <w:pPr>
        <w:tabs>
          <w:tab w:val="num" w:pos="5040"/>
        </w:tabs>
        <w:ind w:left="5040" w:hanging="360"/>
      </w:pPr>
    </w:lvl>
    <w:lvl w:ilvl="7" w:tplc="18386F94" w:tentative="1">
      <w:start w:val="1"/>
      <w:numFmt w:val="lowerLetter"/>
      <w:lvlText w:val="%8."/>
      <w:lvlJc w:val="left"/>
      <w:pPr>
        <w:tabs>
          <w:tab w:val="num" w:pos="5760"/>
        </w:tabs>
        <w:ind w:left="5760" w:hanging="360"/>
      </w:pPr>
    </w:lvl>
    <w:lvl w:ilvl="8" w:tplc="F9B650EE" w:tentative="1">
      <w:start w:val="1"/>
      <w:numFmt w:val="lowerRoman"/>
      <w:lvlText w:val="%9."/>
      <w:lvlJc w:val="right"/>
      <w:pPr>
        <w:tabs>
          <w:tab w:val="num" w:pos="6480"/>
        </w:tabs>
        <w:ind w:left="6480" w:hanging="180"/>
      </w:pPr>
    </w:lvl>
  </w:abstractNum>
  <w:abstractNum w:abstractNumId="58" w15:restartNumberingAfterBreak="0">
    <w:nsid w:val="7A571DEC"/>
    <w:multiLevelType w:val="hybridMultilevel"/>
    <w:tmpl w:val="AE30E9B4"/>
    <w:lvl w:ilvl="0" w:tplc="403C973E">
      <w:start w:val="1"/>
      <w:numFmt w:val="bullet"/>
      <w:lvlText w:val=""/>
      <w:lvlJc w:val="left"/>
      <w:pPr>
        <w:ind w:left="720" w:hanging="360"/>
      </w:pPr>
      <w:rPr>
        <w:rFonts w:ascii="Symbol" w:hAnsi="Symbol" w:hint="default"/>
        <w:color w:val="0D0D0D"/>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5686C"/>
    <w:multiLevelType w:val="multilevel"/>
    <w:tmpl w:val="7944B4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0" w15:restartNumberingAfterBreak="0">
    <w:nsid w:val="7C6A3B35"/>
    <w:multiLevelType w:val="hybridMultilevel"/>
    <w:tmpl w:val="27AE9966"/>
    <w:lvl w:ilvl="0" w:tplc="7134575C">
      <w:start w:val="1"/>
      <w:numFmt w:val="bullet"/>
      <w:lvlText w:val=""/>
      <w:lvlJc w:val="left"/>
      <w:pPr>
        <w:ind w:left="2160" w:hanging="360"/>
      </w:pPr>
      <w:rPr>
        <w:rFonts w:ascii="Wingdings" w:hAnsi="Wingdings" w:hint="default"/>
        <w:sz w:val="2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CB50BD6"/>
    <w:multiLevelType w:val="hybridMultilevel"/>
    <w:tmpl w:val="8200B8D4"/>
    <w:lvl w:ilvl="0" w:tplc="25D83C2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D94163"/>
    <w:multiLevelType w:val="hybridMultilevel"/>
    <w:tmpl w:val="629A0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E251E26"/>
    <w:multiLevelType w:val="multilevel"/>
    <w:tmpl w:val="C4348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264F21"/>
    <w:multiLevelType w:val="hybridMultilevel"/>
    <w:tmpl w:val="DB40C250"/>
    <w:lvl w:ilvl="0" w:tplc="A4A26AD2">
      <w:start w:val="1"/>
      <w:numFmt w:val="bullet"/>
      <w:lvlText w:val="­"/>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7"/>
  </w:num>
  <w:num w:numId="3">
    <w:abstractNumId w:val="16"/>
  </w:num>
  <w:num w:numId="4">
    <w:abstractNumId w:val="56"/>
  </w:num>
  <w:num w:numId="5">
    <w:abstractNumId w:val="48"/>
  </w:num>
  <w:num w:numId="6">
    <w:abstractNumId w:val="31"/>
  </w:num>
  <w:num w:numId="7">
    <w:abstractNumId w:val="22"/>
  </w:num>
  <w:num w:numId="8">
    <w:abstractNumId w:val="49"/>
  </w:num>
  <w:num w:numId="9">
    <w:abstractNumId w:val="13"/>
  </w:num>
  <w:num w:numId="10">
    <w:abstractNumId w:val="39"/>
  </w:num>
  <w:num w:numId="11">
    <w:abstractNumId w:val="28"/>
  </w:num>
  <w:num w:numId="12">
    <w:abstractNumId w:val="45"/>
  </w:num>
  <w:num w:numId="13">
    <w:abstractNumId w:val="9"/>
  </w:num>
  <w:num w:numId="14">
    <w:abstractNumId w:val="14"/>
  </w:num>
  <w:num w:numId="15">
    <w:abstractNumId w:val="30"/>
  </w:num>
  <w:num w:numId="16">
    <w:abstractNumId w:val="43"/>
  </w:num>
  <w:num w:numId="17">
    <w:abstractNumId w:val="34"/>
  </w:num>
  <w:num w:numId="18">
    <w:abstractNumId w:val="11"/>
  </w:num>
  <w:num w:numId="19">
    <w:abstractNumId w:val="1"/>
  </w:num>
  <w:num w:numId="20">
    <w:abstractNumId w:val="7"/>
  </w:num>
  <w:num w:numId="21">
    <w:abstractNumId w:val="25"/>
  </w:num>
  <w:num w:numId="22">
    <w:abstractNumId w:val="19"/>
  </w:num>
  <w:num w:numId="23">
    <w:abstractNumId w:val="17"/>
  </w:num>
  <w:num w:numId="24">
    <w:abstractNumId w:val="61"/>
  </w:num>
  <w:num w:numId="25">
    <w:abstractNumId w:val="54"/>
  </w:num>
  <w:num w:numId="26">
    <w:abstractNumId w:val="36"/>
  </w:num>
  <w:num w:numId="27">
    <w:abstractNumId w:val="60"/>
  </w:num>
  <w:num w:numId="28">
    <w:abstractNumId w:val="6"/>
  </w:num>
  <w:num w:numId="29">
    <w:abstractNumId w:val="41"/>
  </w:num>
  <w:num w:numId="30">
    <w:abstractNumId w:val="20"/>
  </w:num>
  <w:num w:numId="31">
    <w:abstractNumId w:val="8"/>
  </w:num>
  <w:num w:numId="32">
    <w:abstractNumId w:val="5"/>
  </w:num>
  <w:num w:numId="33">
    <w:abstractNumId w:val="12"/>
  </w:num>
  <w:num w:numId="34">
    <w:abstractNumId w:val="38"/>
  </w:num>
  <w:num w:numId="35">
    <w:abstractNumId w:val="50"/>
  </w:num>
  <w:num w:numId="36">
    <w:abstractNumId w:val="63"/>
  </w:num>
  <w:num w:numId="37">
    <w:abstractNumId w:val="59"/>
  </w:num>
  <w:num w:numId="38">
    <w:abstractNumId w:val="10"/>
  </w:num>
  <w:num w:numId="39">
    <w:abstractNumId w:val="37"/>
  </w:num>
  <w:num w:numId="40">
    <w:abstractNumId w:val="4"/>
  </w:num>
  <w:num w:numId="41">
    <w:abstractNumId w:val="23"/>
  </w:num>
  <w:num w:numId="42">
    <w:abstractNumId w:val="46"/>
  </w:num>
  <w:num w:numId="43">
    <w:abstractNumId w:val="58"/>
  </w:num>
  <w:num w:numId="44">
    <w:abstractNumId w:val="24"/>
  </w:num>
  <w:num w:numId="45">
    <w:abstractNumId w:val="15"/>
  </w:num>
  <w:num w:numId="46">
    <w:abstractNumId w:val="35"/>
  </w:num>
  <w:num w:numId="47">
    <w:abstractNumId w:val="33"/>
  </w:num>
  <w:num w:numId="48">
    <w:abstractNumId w:val="53"/>
  </w:num>
  <w:num w:numId="49">
    <w:abstractNumId w:val="44"/>
  </w:num>
  <w:num w:numId="50">
    <w:abstractNumId w:val="62"/>
  </w:num>
  <w:num w:numId="51">
    <w:abstractNumId w:val="18"/>
  </w:num>
  <w:num w:numId="52">
    <w:abstractNumId w:val="21"/>
  </w:num>
  <w:num w:numId="53">
    <w:abstractNumId w:val="42"/>
  </w:num>
  <w:num w:numId="54">
    <w:abstractNumId w:val="51"/>
  </w:num>
  <w:num w:numId="55">
    <w:abstractNumId w:val="52"/>
  </w:num>
  <w:num w:numId="56">
    <w:abstractNumId w:val="27"/>
  </w:num>
  <w:num w:numId="57">
    <w:abstractNumId w:val="3"/>
  </w:num>
  <w:num w:numId="58">
    <w:abstractNumId w:val="55"/>
  </w:num>
  <w:num w:numId="59">
    <w:abstractNumId w:val="32"/>
  </w:num>
  <w:num w:numId="60">
    <w:abstractNumId w:val="40"/>
  </w:num>
  <w:num w:numId="61">
    <w:abstractNumId w:val="26"/>
  </w:num>
  <w:num w:numId="62">
    <w:abstractNumId w:val="29"/>
  </w:num>
  <w:num w:numId="63">
    <w:abstractNumId w:val="2"/>
  </w:num>
  <w:num w:numId="64">
    <w:abstractNumId w:val="47"/>
  </w:num>
  <w:num w:numId="65">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4C"/>
    <w:rsid w:val="00000005"/>
    <w:rsid w:val="0000065A"/>
    <w:rsid w:val="00000F5B"/>
    <w:rsid w:val="00001429"/>
    <w:rsid w:val="00002083"/>
    <w:rsid w:val="000032B3"/>
    <w:rsid w:val="00004CA0"/>
    <w:rsid w:val="00006B89"/>
    <w:rsid w:val="00007921"/>
    <w:rsid w:val="00007D29"/>
    <w:rsid w:val="00010D10"/>
    <w:rsid w:val="00011FBB"/>
    <w:rsid w:val="00012A98"/>
    <w:rsid w:val="00012EE8"/>
    <w:rsid w:val="000131BC"/>
    <w:rsid w:val="00014046"/>
    <w:rsid w:val="00015B2F"/>
    <w:rsid w:val="00016F18"/>
    <w:rsid w:val="0001745F"/>
    <w:rsid w:val="00017AE3"/>
    <w:rsid w:val="0002117A"/>
    <w:rsid w:val="000218BA"/>
    <w:rsid w:val="000238D1"/>
    <w:rsid w:val="00024A42"/>
    <w:rsid w:val="00024CAB"/>
    <w:rsid w:val="00025196"/>
    <w:rsid w:val="00025F05"/>
    <w:rsid w:val="000266CC"/>
    <w:rsid w:val="00030882"/>
    <w:rsid w:val="00031415"/>
    <w:rsid w:val="00031CD8"/>
    <w:rsid w:val="000320EE"/>
    <w:rsid w:val="0003232A"/>
    <w:rsid w:val="00032C27"/>
    <w:rsid w:val="00033E7B"/>
    <w:rsid w:val="000345B4"/>
    <w:rsid w:val="00036380"/>
    <w:rsid w:val="00036A84"/>
    <w:rsid w:val="000379DA"/>
    <w:rsid w:val="00041F4D"/>
    <w:rsid w:val="00042A6F"/>
    <w:rsid w:val="0004319F"/>
    <w:rsid w:val="0004392D"/>
    <w:rsid w:val="00043A95"/>
    <w:rsid w:val="00043C7C"/>
    <w:rsid w:val="000448E2"/>
    <w:rsid w:val="00045EC2"/>
    <w:rsid w:val="000475E4"/>
    <w:rsid w:val="00047650"/>
    <w:rsid w:val="00047A02"/>
    <w:rsid w:val="00047A21"/>
    <w:rsid w:val="00050DB4"/>
    <w:rsid w:val="0005422D"/>
    <w:rsid w:val="00054BA4"/>
    <w:rsid w:val="00056167"/>
    <w:rsid w:val="00056FE8"/>
    <w:rsid w:val="000572E6"/>
    <w:rsid w:val="00057BEA"/>
    <w:rsid w:val="00057D7F"/>
    <w:rsid w:val="00061540"/>
    <w:rsid w:val="000622E8"/>
    <w:rsid w:val="00063A55"/>
    <w:rsid w:val="00065D17"/>
    <w:rsid w:val="00065F28"/>
    <w:rsid w:val="00070339"/>
    <w:rsid w:val="00070899"/>
    <w:rsid w:val="00070EF8"/>
    <w:rsid w:val="00071518"/>
    <w:rsid w:val="000740E6"/>
    <w:rsid w:val="00074BE3"/>
    <w:rsid w:val="00074F06"/>
    <w:rsid w:val="00075B76"/>
    <w:rsid w:val="00075FDB"/>
    <w:rsid w:val="000760A7"/>
    <w:rsid w:val="00077753"/>
    <w:rsid w:val="000777FD"/>
    <w:rsid w:val="000804C1"/>
    <w:rsid w:val="00080AD8"/>
    <w:rsid w:val="00080DB9"/>
    <w:rsid w:val="00081A73"/>
    <w:rsid w:val="00082266"/>
    <w:rsid w:val="0008240E"/>
    <w:rsid w:val="00082531"/>
    <w:rsid w:val="00082544"/>
    <w:rsid w:val="0008261F"/>
    <w:rsid w:val="000827D3"/>
    <w:rsid w:val="00083EA7"/>
    <w:rsid w:val="00086014"/>
    <w:rsid w:val="00086908"/>
    <w:rsid w:val="00087875"/>
    <w:rsid w:val="00090764"/>
    <w:rsid w:val="0009100F"/>
    <w:rsid w:val="00091104"/>
    <w:rsid w:val="00091751"/>
    <w:rsid w:val="00091A6C"/>
    <w:rsid w:val="00092D17"/>
    <w:rsid w:val="00093886"/>
    <w:rsid w:val="0009565B"/>
    <w:rsid w:val="00095DA8"/>
    <w:rsid w:val="0009728D"/>
    <w:rsid w:val="00097937"/>
    <w:rsid w:val="000A4237"/>
    <w:rsid w:val="000A4A33"/>
    <w:rsid w:val="000A5094"/>
    <w:rsid w:val="000A516A"/>
    <w:rsid w:val="000A53FB"/>
    <w:rsid w:val="000A6882"/>
    <w:rsid w:val="000A6BFE"/>
    <w:rsid w:val="000B06EA"/>
    <w:rsid w:val="000B0AA9"/>
    <w:rsid w:val="000B27E5"/>
    <w:rsid w:val="000B2E82"/>
    <w:rsid w:val="000B453B"/>
    <w:rsid w:val="000B4CC9"/>
    <w:rsid w:val="000B5CED"/>
    <w:rsid w:val="000B7A60"/>
    <w:rsid w:val="000C09C5"/>
    <w:rsid w:val="000C1E29"/>
    <w:rsid w:val="000C2067"/>
    <w:rsid w:val="000C24AB"/>
    <w:rsid w:val="000C3A5B"/>
    <w:rsid w:val="000C449D"/>
    <w:rsid w:val="000C4FAC"/>
    <w:rsid w:val="000C508E"/>
    <w:rsid w:val="000D118C"/>
    <w:rsid w:val="000D2DF2"/>
    <w:rsid w:val="000D39AF"/>
    <w:rsid w:val="000D5E7C"/>
    <w:rsid w:val="000D6830"/>
    <w:rsid w:val="000D7BC5"/>
    <w:rsid w:val="000E00B2"/>
    <w:rsid w:val="000E0876"/>
    <w:rsid w:val="000E09FE"/>
    <w:rsid w:val="000E0B48"/>
    <w:rsid w:val="000E1DD8"/>
    <w:rsid w:val="000E1EFB"/>
    <w:rsid w:val="000E1F52"/>
    <w:rsid w:val="000E1FAA"/>
    <w:rsid w:val="000E28C4"/>
    <w:rsid w:val="000E474D"/>
    <w:rsid w:val="000E4F8D"/>
    <w:rsid w:val="000E55C2"/>
    <w:rsid w:val="000E5913"/>
    <w:rsid w:val="000E7CD9"/>
    <w:rsid w:val="000F12C8"/>
    <w:rsid w:val="000F1ECA"/>
    <w:rsid w:val="000F2B3E"/>
    <w:rsid w:val="000F3B65"/>
    <w:rsid w:val="000F56B8"/>
    <w:rsid w:val="000F5DFF"/>
    <w:rsid w:val="000F6ACB"/>
    <w:rsid w:val="000F6CAC"/>
    <w:rsid w:val="000F7E75"/>
    <w:rsid w:val="00101287"/>
    <w:rsid w:val="00101575"/>
    <w:rsid w:val="00101EA1"/>
    <w:rsid w:val="00101ED3"/>
    <w:rsid w:val="001027F9"/>
    <w:rsid w:val="00103620"/>
    <w:rsid w:val="00103A7F"/>
    <w:rsid w:val="00104804"/>
    <w:rsid w:val="00105578"/>
    <w:rsid w:val="00106C13"/>
    <w:rsid w:val="001070AF"/>
    <w:rsid w:val="00107877"/>
    <w:rsid w:val="00107AC0"/>
    <w:rsid w:val="00107CB5"/>
    <w:rsid w:val="00107CF4"/>
    <w:rsid w:val="001109F7"/>
    <w:rsid w:val="00111099"/>
    <w:rsid w:val="00112C05"/>
    <w:rsid w:val="00113724"/>
    <w:rsid w:val="00114173"/>
    <w:rsid w:val="00114479"/>
    <w:rsid w:val="00114D45"/>
    <w:rsid w:val="001159B9"/>
    <w:rsid w:val="00115D15"/>
    <w:rsid w:val="00117DC1"/>
    <w:rsid w:val="00120BD3"/>
    <w:rsid w:val="00120CD4"/>
    <w:rsid w:val="0012107E"/>
    <w:rsid w:val="00121F08"/>
    <w:rsid w:val="00122101"/>
    <w:rsid w:val="001224D0"/>
    <w:rsid w:val="0012533C"/>
    <w:rsid w:val="0012606D"/>
    <w:rsid w:val="00126AD9"/>
    <w:rsid w:val="0012726B"/>
    <w:rsid w:val="00131A37"/>
    <w:rsid w:val="00132EC6"/>
    <w:rsid w:val="0013365E"/>
    <w:rsid w:val="00135039"/>
    <w:rsid w:val="00135438"/>
    <w:rsid w:val="0013607A"/>
    <w:rsid w:val="00136B8E"/>
    <w:rsid w:val="00137149"/>
    <w:rsid w:val="0013762F"/>
    <w:rsid w:val="00137889"/>
    <w:rsid w:val="00137AA1"/>
    <w:rsid w:val="0014014C"/>
    <w:rsid w:val="00141A23"/>
    <w:rsid w:val="001422AA"/>
    <w:rsid w:val="001423DD"/>
    <w:rsid w:val="00143A1A"/>
    <w:rsid w:val="00143E00"/>
    <w:rsid w:val="00144151"/>
    <w:rsid w:val="00144FE1"/>
    <w:rsid w:val="00145032"/>
    <w:rsid w:val="00147B9A"/>
    <w:rsid w:val="001507ED"/>
    <w:rsid w:val="00150E62"/>
    <w:rsid w:val="0015173F"/>
    <w:rsid w:val="00151AD8"/>
    <w:rsid w:val="0015295C"/>
    <w:rsid w:val="00152A6B"/>
    <w:rsid w:val="00152FC3"/>
    <w:rsid w:val="00153C8D"/>
    <w:rsid w:val="00153F29"/>
    <w:rsid w:val="00154B68"/>
    <w:rsid w:val="0015571C"/>
    <w:rsid w:val="0015651F"/>
    <w:rsid w:val="0015659B"/>
    <w:rsid w:val="001568D9"/>
    <w:rsid w:val="0015761F"/>
    <w:rsid w:val="001626A8"/>
    <w:rsid w:val="001627C5"/>
    <w:rsid w:val="00164C0D"/>
    <w:rsid w:val="001654E8"/>
    <w:rsid w:val="00165520"/>
    <w:rsid w:val="00166DB4"/>
    <w:rsid w:val="00166EBC"/>
    <w:rsid w:val="00166F93"/>
    <w:rsid w:val="00170EDD"/>
    <w:rsid w:val="001715E6"/>
    <w:rsid w:val="00171C85"/>
    <w:rsid w:val="00172611"/>
    <w:rsid w:val="001731F2"/>
    <w:rsid w:val="001748CC"/>
    <w:rsid w:val="00174B3F"/>
    <w:rsid w:val="00180032"/>
    <w:rsid w:val="0018125D"/>
    <w:rsid w:val="00181B11"/>
    <w:rsid w:val="00181F30"/>
    <w:rsid w:val="001835E2"/>
    <w:rsid w:val="00186686"/>
    <w:rsid w:val="00186B38"/>
    <w:rsid w:val="00186B55"/>
    <w:rsid w:val="00186C63"/>
    <w:rsid w:val="00187CC5"/>
    <w:rsid w:val="001902D3"/>
    <w:rsid w:val="00192086"/>
    <w:rsid w:val="00192FDD"/>
    <w:rsid w:val="00193087"/>
    <w:rsid w:val="0019398C"/>
    <w:rsid w:val="00194ACD"/>
    <w:rsid w:val="00194B9E"/>
    <w:rsid w:val="0019571D"/>
    <w:rsid w:val="00195D86"/>
    <w:rsid w:val="001A0D45"/>
    <w:rsid w:val="001A1551"/>
    <w:rsid w:val="001A298F"/>
    <w:rsid w:val="001A2B17"/>
    <w:rsid w:val="001A6361"/>
    <w:rsid w:val="001A656C"/>
    <w:rsid w:val="001A72D6"/>
    <w:rsid w:val="001A72FE"/>
    <w:rsid w:val="001B0330"/>
    <w:rsid w:val="001B1997"/>
    <w:rsid w:val="001B48C1"/>
    <w:rsid w:val="001B4FF2"/>
    <w:rsid w:val="001B5E43"/>
    <w:rsid w:val="001B75AC"/>
    <w:rsid w:val="001C1A55"/>
    <w:rsid w:val="001C1FA1"/>
    <w:rsid w:val="001C293D"/>
    <w:rsid w:val="001C2CEA"/>
    <w:rsid w:val="001C34CE"/>
    <w:rsid w:val="001C56FB"/>
    <w:rsid w:val="001C5DDD"/>
    <w:rsid w:val="001C6AA0"/>
    <w:rsid w:val="001C6F29"/>
    <w:rsid w:val="001C772C"/>
    <w:rsid w:val="001C7846"/>
    <w:rsid w:val="001C7C21"/>
    <w:rsid w:val="001D0989"/>
    <w:rsid w:val="001D09A3"/>
    <w:rsid w:val="001D1A73"/>
    <w:rsid w:val="001D2BC2"/>
    <w:rsid w:val="001D2FEC"/>
    <w:rsid w:val="001D328D"/>
    <w:rsid w:val="001D4AEE"/>
    <w:rsid w:val="001D4EC6"/>
    <w:rsid w:val="001D7422"/>
    <w:rsid w:val="001D7803"/>
    <w:rsid w:val="001E06AA"/>
    <w:rsid w:val="001E0B99"/>
    <w:rsid w:val="001E2F5A"/>
    <w:rsid w:val="001E43DE"/>
    <w:rsid w:val="001E4F03"/>
    <w:rsid w:val="001E4F87"/>
    <w:rsid w:val="001E5B64"/>
    <w:rsid w:val="001E70AD"/>
    <w:rsid w:val="001F05E9"/>
    <w:rsid w:val="001F0C07"/>
    <w:rsid w:val="001F1E2F"/>
    <w:rsid w:val="001F23FC"/>
    <w:rsid w:val="001F36E6"/>
    <w:rsid w:val="001F3BEA"/>
    <w:rsid w:val="001F4E3B"/>
    <w:rsid w:val="001F5738"/>
    <w:rsid w:val="001F5F81"/>
    <w:rsid w:val="001F6744"/>
    <w:rsid w:val="001F6C61"/>
    <w:rsid w:val="001F77E8"/>
    <w:rsid w:val="001F79A0"/>
    <w:rsid w:val="00200015"/>
    <w:rsid w:val="002001E0"/>
    <w:rsid w:val="002007F1"/>
    <w:rsid w:val="00200BDE"/>
    <w:rsid w:val="00200FEB"/>
    <w:rsid w:val="0020115B"/>
    <w:rsid w:val="00201644"/>
    <w:rsid w:val="00201B6F"/>
    <w:rsid w:val="002023DB"/>
    <w:rsid w:val="00202B7A"/>
    <w:rsid w:val="00204342"/>
    <w:rsid w:val="00204F35"/>
    <w:rsid w:val="00204F78"/>
    <w:rsid w:val="00205C2D"/>
    <w:rsid w:val="00207463"/>
    <w:rsid w:val="00207622"/>
    <w:rsid w:val="002076B0"/>
    <w:rsid w:val="00207DB1"/>
    <w:rsid w:val="00210D11"/>
    <w:rsid w:val="0021240E"/>
    <w:rsid w:val="00213FF0"/>
    <w:rsid w:val="0021575D"/>
    <w:rsid w:val="00217C78"/>
    <w:rsid w:val="00220EB7"/>
    <w:rsid w:val="00221A9A"/>
    <w:rsid w:val="00221BCD"/>
    <w:rsid w:val="00221E4F"/>
    <w:rsid w:val="002221EE"/>
    <w:rsid w:val="00223F58"/>
    <w:rsid w:val="0022490A"/>
    <w:rsid w:val="00225303"/>
    <w:rsid w:val="00225CF8"/>
    <w:rsid w:val="00226819"/>
    <w:rsid w:val="0022771A"/>
    <w:rsid w:val="00231312"/>
    <w:rsid w:val="00231517"/>
    <w:rsid w:val="002317B4"/>
    <w:rsid w:val="00231E2F"/>
    <w:rsid w:val="0023499D"/>
    <w:rsid w:val="00234A31"/>
    <w:rsid w:val="0023507C"/>
    <w:rsid w:val="00236345"/>
    <w:rsid w:val="00241A0A"/>
    <w:rsid w:val="00241AAA"/>
    <w:rsid w:val="00244A51"/>
    <w:rsid w:val="00247B46"/>
    <w:rsid w:val="00247F20"/>
    <w:rsid w:val="0025292A"/>
    <w:rsid w:val="00252A1A"/>
    <w:rsid w:val="0025361F"/>
    <w:rsid w:val="00253E2A"/>
    <w:rsid w:val="002546D2"/>
    <w:rsid w:val="00254BA5"/>
    <w:rsid w:val="00254CDF"/>
    <w:rsid w:val="00254EC3"/>
    <w:rsid w:val="002566E3"/>
    <w:rsid w:val="002570D0"/>
    <w:rsid w:val="0025743E"/>
    <w:rsid w:val="002577CB"/>
    <w:rsid w:val="00260268"/>
    <w:rsid w:val="002602AC"/>
    <w:rsid w:val="00260ACA"/>
    <w:rsid w:val="0026166C"/>
    <w:rsid w:val="00261EA8"/>
    <w:rsid w:val="002628C3"/>
    <w:rsid w:val="0026322E"/>
    <w:rsid w:val="002640FF"/>
    <w:rsid w:val="00265719"/>
    <w:rsid w:val="00265878"/>
    <w:rsid w:val="00266796"/>
    <w:rsid w:val="00270051"/>
    <w:rsid w:val="002701CA"/>
    <w:rsid w:val="00271886"/>
    <w:rsid w:val="00272AD4"/>
    <w:rsid w:val="002731B3"/>
    <w:rsid w:val="00273596"/>
    <w:rsid w:val="0027442F"/>
    <w:rsid w:val="0027582E"/>
    <w:rsid w:val="00275B1D"/>
    <w:rsid w:val="00276E90"/>
    <w:rsid w:val="0028058A"/>
    <w:rsid w:val="00280AFF"/>
    <w:rsid w:val="00281689"/>
    <w:rsid w:val="00281822"/>
    <w:rsid w:val="002821B0"/>
    <w:rsid w:val="00283284"/>
    <w:rsid w:val="002834EB"/>
    <w:rsid w:val="00283CD8"/>
    <w:rsid w:val="002847CD"/>
    <w:rsid w:val="00285B0F"/>
    <w:rsid w:val="002878C7"/>
    <w:rsid w:val="00290D97"/>
    <w:rsid w:val="00290DD4"/>
    <w:rsid w:val="00291084"/>
    <w:rsid w:val="00291B07"/>
    <w:rsid w:val="00292C47"/>
    <w:rsid w:val="00292D94"/>
    <w:rsid w:val="002934B3"/>
    <w:rsid w:val="00293A81"/>
    <w:rsid w:val="002949CE"/>
    <w:rsid w:val="00294F18"/>
    <w:rsid w:val="0029552D"/>
    <w:rsid w:val="00295958"/>
    <w:rsid w:val="00295C4C"/>
    <w:rsid w:val="00297CBE"/>
    <w:rsid w:val="002A05B7"/>
    <w:rsid w:val="002A1D4A"/>
    <w:rsid w:val="002A272A"/>
    <w:rsid w:val="002A2C86"/>
    <w:rsid w:val="002A2F56"/>
    <w:rsid w:val="002A3A79"/>
    <w:rsid w:val="002A3BCD"/>
    <w:rsid w:val="002A4692"/>
    <w:rsid w:val="002A4914"/>
    <w:rsid w:val="002A4A35"/>
    <w:rsid w:val="002A5615"/>
    <w:rsid w:val="002A59F9"/>
    <w:rsid w:val="002A5BFB"/>
    <w:rsid w:val="002A653C"/>
    <w:rsid w:val="002A657C"/>
    <w:rsid w:val="002A69B7"/>
    <w:rsid w:val="002B077C"/>
    <w:rsid w:val="002B0CD4"/>
    <w:rsid w:val="002B3372"/>
    <w:rsid w:val="002B348D"/>
    <w:rsid w:val="002B6EC0"/>
    <w:rsid w:val="002B7BF0"/>
    <w:rsid w:val="002C12D2"/>
    <w:rsid w:val="002C18F2"/>
    <w:rsid w:val="002C1C41"/>
    <w:rsid w:val="002C1E98"/>
    <w:rsid w:val="002C2F3C"/>
    <w:rsid w:val="002C33E1"/>
    <w:rsid w:val="002C3505"/>
    <w:rsid w:val="002C3948"/>
    <w:rsid w:val="002C3E9D"/>
    <w:rsid w:val="002C51D8"/>
    <w:rsid w:val="002C52F2"/>
    <w:rsid w:val="002C68CB"/>
    <w:rsid w:val="002C756E"/>
    <w:rsid w:val="002D0C0A"/>
    <w:rsid w:val="002D0C39"/>
    <w:rsid w:val="002D0C5B"/>
    <w:rsid w:val="002D2399"/>
    <w:rsid w:val="002D2FA4"/>
    <w:rsid w:val="002D321E"/>
    <w:rsid w:val="002D4388"/>
    <w:rsid w:val="002D45F7"/>
    <w:rsid w:val="002D4A52"/>
    <w:rsid w:val="002D5740"/>
    <w:rsid w:val="002D6096"/>
    <w:rsid w:val="002D6980"/>
    <w:rsid w:val="002D773E"/>
    <w:rsid w:val="002E0CF7"/>
    <w:rsid w:val="002E2EC6"/>
    <w:rsid w:val="002E3E4C"/>
    <w:rsid w:val="002E42B2"/>
    <w:rsid w:val="002E59AF"/>
    <w:rsid w:val="002E5F7A"/>
    <w:rsid w:val="002E5F95"/>
    <w:rsid w:val="002E7633"/>
    <w:rsid w:val="002F086A"/>
    <w:rsid w:val="002F0FC0"/>
    <w:rsid w:val="002F24FA"/>
    <w:rsid w:val="002F2754"/>
    <w:rsid w:val="002F2B78"/>
    <w:rsid w:val="002F2BDA"/>
    <w:rsid w:val="002F334F"/>
    <w:rsid w:val="002F4009"/>
    <w:rsid w:val="002F4438"/>
    <w:rsid w:val="002F5F1D"/>
    <w:rsid w:val="0030073E"/>
    <w:rsid w:val="00300F7F"/>
    <w:rsid w:val="00302682"/>
    <w:rsid w:val="00303688"/>
    <w:rsid w:val="00303F61"/>
    <w:rsid w:val="003041D0"/>
    <w:rsid w:val="0030578E"/>
    <w:rsid w:val="00305A50"/>
    <w:rsid w:val="00305FC6"/>
    <w:rsid w:val="00306AEF"/>
    <w:rsid w:val="00306D08"/>
    <w:rsid w:val="003075FF"/>
    <w:rsid w:val="00307DB3"/>
    <w:rsid w:val="00307FC0"/>
    <w:rsid w:val="00310E03"/>
    <w:rsid w:val="00311424"/>
    <w:rsid w:val="00311AB8"/>
    <w:rsid w:val="003128E3"/>
    <w:rsid w:val="00313168"/>
    <w:rsid w:val="003140AD"/>
    <w:rsid w:val="003145E9"/>
    <w:rsid w:val="00314F7B"/>
    <w:rsid w:val="0031712F"/>
    <w:rsid w:val="00317B67"/>
    <w:rsid w:val="003203C5"/>
    <w:rsid w:val="00320401"/>
    <w:rsid w:val="00322331"/>
    <w:rsid w:val="00322555"/>
    <w:rsid w:val="003228F9"/>
    <w:rsid w:val="00322F74"/>
    <w:rsid w:val="00323732"/>
    <w:rsid w:val="0032430C"/>
    <w:rsid w:val="00324AE0"/>
    <w:rsid w:val="00324DA0"/>
    <w:rsid w:val="00324DD7"/>
    <w:rsid w:val="00324F37"/>
    <w:rsid w:val="00326993"/>
    <w:rsid w:val="003319F2"/>
    <w:rsid w:val="003320E8"/>
    <w:rsid w:val="00333065"/>
    <w:rsid w:val="00334BAF"/>
    <w:rsid w:val="00336CEE"/>
    <w:rsid w:val="0033712E"/>
    <w:rsid w:val="003375B1"/>
    <w:rsid w:val="003376B5"/>
    <w:rsid w:val="00341427"/>
    <w:rsid w:val="003429CF"/>
    <w:rsid w:val="003431AD"/>
    <w:rsid w:val="0034332F"/>
    <w:rsid w:val="00343441"/>
    <w:rsid w:val="003440D6"/>
    <w:rsid w:val="0034442C"/>
    <w:rsid w:val="00345A1A"/>
    <w:rsid w:val="003473EB"/>
    <w:rsid w:val="003478FB"/>
    <w:rsid w:val="00351449"/>
    <w:rsid w:val="003524F2"/>
    <w:rsid w:val="00352D5F"/>
    <w:rsid w:val="00352E84"/>
    <w:rsid w:val="00352F67"/>
    <w:rsid w:val="00353047"/>
    <w:rsid w:val="0035362A"/>
    <w:rsid w:val="003538FC"/>
    <w:rsid w:val="003548B8"/>
    <w:rsid w:val="0035524F"/>
    <w:rsid w:val="00361A37"/>
    <w:rsid w:val="00362299"/>
    <w:rsid w:val="003624C0"/>
    <w:rsid w:val="00362754"/>
    <w:rsid w:val="003633EE"/>
    <w:rsid w:val="00363F2C"/>
    <w:rsid w:val="003656D3"/>
    <w:rsid w:val="003667E2"/>
    <w:rsid w:val="00366934"/>
    <w:rsid w:val="00367118"/>
    <w:rsid w:val="003707C1"/>
    <w:rsid w:val="00371949"/>
    <w:rsid w:val="00371CC5"/>
    <w:rsid w:val="00371D3A"/>
    <w:rsid w:val="003736C9"/>
    <w:rsid w:val="003737FE"/>
    <w:rsid w:val="00373806"/>
    <w:rsid w:val="003753B1"/>
    <w:rsid w:val="00375B65"/>
    <w:rsid w:val="0037629B"/>
    <w:rsid w:val="003767C8"/>
    <w:rsid w:val="00376ECB"/>
    <w:rsid w:val="003778DE"/>
    <w:rsid w:val="00377C2A"/>
    <w:rsid w:val="00380297"/>
    <w:rsid w:val="00382048"/>
    <w:rsid w:val="003833AE"/>
    <w:rsid w:val="00384771"/>
    <w:rsid w:val="00384B73"/>
    <w:rsid w:val="00387AFC"/>
    <w:rsid w:val="00390C38"/>
    <w:rsid w:val="0039132E"/>
    <w:rsid w:val="00392294"/>
    <w:rsid w:val="00392582"/>
    <w:rsid w:val="0039449D"/>
    <w:rsid w:val="0039550A"/>
    <w:rsid w:val="00397734"/>
    <w:rsid w:val="003A0830"/>
    <w:rsid w:val="003A0E31"/>
    <w:rsid w:val="003A1B9A"/>
    <w:rsid w:val="003A1C45"/>
    <w:rsid w:val="003A2939"/>
    <w:rsid w:val="003A3828"/>
    <w:rsid w:val="003A5A78"/>
    <w:rsid w:val="003A5E33"/>
    <w:rsid w:val="003A64C9"/>
    <w:rsid w:val="003A6F17"/>
    <w:rsid w:val="003A71B1"/>
    <w:rsid w:val="003A781F"/>
    <w:rsid w:val="003B06EF"/>
    <w:rsid w:val="003B1480"/>
    <w:rsid w:val="003B1B15"/>
    <w:rsid w:val="003B1CBF"/>
    <w:rsid w:val="003B2CDE"/>
    <w:rsid w:val="003B3F08"/>
    <w:rsid w:val="003B44F7"/>
    <w:rsid w:val="003B4C1D"/>
    <w:rsid w:val="003B4F74"/>
    <w:rsid w:val="003B58C9"/>
    <w:rsid w:val="003B58EA"/>
    <w:rsid w:val="003B793A"/>
    <w:rsid w:val="003B7F26"/>
    <w:rsid w:val="003B7F75"/>
    <w:rsid w:val="003C103D"/>
    <w:rsid w:val="003C10D0"/>
    <w:rsid w:val="003C1487"/>
    <w:rsid w:val="003C20A0"/>
    <w:rsid w:val="003C24C6"/>
    <w:rsid w:val="003C2880"/>
    <w:rsid w:val="003C291C"/>
    <w:rsid w:val="003C2CF1"/>
    <w:rsid w:val="003C3DD8"/>
    <w:rsid w:val="003C5A42"/>
    <w:rsid w:val="003C5B27"/>
    <w:rsid w:val="003C5CD1"/>
    <w:rsid w:val="003C5D23"/>
    <w:rsid w:val="003C6165"/>
    <w:rsid w:val="003C6237"/>
    <w:rsid w:val="003C7227"/>
    <w:rsid w:val="003C7D44"/>
    <w:rsid w:val="003D0087"/>
    <w:rsid w:val="003D05EB"/>
    <w:rsid w:val="003D0698"/>
    <w:rsid w:val="003D167E"/>
    <w:rsid w:val="003D1692"/>
    <w:rsid w:val="003D4908"/>
    <w:rsid w:val="003D4D56"/>
    <w:rsid w:val="003D5582"/>
    <w:rsid w:val="003D5AD7"/>
    <w:rsid w:val="003D617E"/>
    <w:rsid w:val="003D6B05"/>
    <w:rsid w:val="003D79E8"/>
    <w:rsid w:val="003D7B34"/>
    <w:rsid w:val="003D7B4A"/>
    <w:rsid w:val="003E0F83"/>
    <w:rsid w:val="003E1C19"/>
    <w:rsid w:val="003E1E87"/>
    <w:rsid w:val="003E2AEE"/>
    <w:rsid w:val="003E5980"/>
    <w:rsid w:val="003F39D0"/>
    <w:rsid w:val="003F3C27"/>
    <w:rsid w:val="003F6344"/>
    <w:rsid w:val="003F69EB"/>
    <w:rsid w:val="003F7E4D"/>
    <w:rsid w:val="00401181"/>
    <w:rsid w:val="00401A4A"/>
    <w:rsid w:val="004035D8"/>
    <w:rsid w:val="004035E4"/>
    <w:rsid w:val="00404488"/>
    <w:rsid w:val="004044CC"/>
    <w:rsid w:val="00405330"/>
    <w:rsid w:val="00405A2B"/>
    <w:rsid w:val="00405B88"/>
    <w:rsid w:val="00406B2E"/>
    <w:rsid w:val="00407CA7"/>
    <w:rsid w:val="004109B5"/>
    <w:rsid w:val="004125EA"/>
    <w:rsid w:val="00414D26"/>
    <w:rsid w:val="00414E90"/>
    <w:rsid w:val="00414ED7"/>
    <w:rsid w:val="00415BFA"/>
    <w:rsid w:val="0041653E"/>
    <w:rsid w:val="00416DCC"/>
    <w:rsid w:val="00420F9D"/>
    <w:rsid w:val="0042169D"/>
    <w:rsid w:val="00421B4A"/>
    <w:rsid w:val="00421DD6"/>
    <w:rsid w:val="00423166"/>
    <w:rsid w:val="00423621"/>
    <w:rsid w:val="0042379C"/>
    <w:rsid w:val="004237AF"/>
    <w:rsid w:val="00424219"/>
    <w:rsid w:val="00424F01"/>
    <w:rsid w:val="004253E7"/>
    <w:rsid w:val="0042547F"/>
    <w:rsid w:val="00425970"/>
    <w:rsid w:val="00426741"/>
    <w:rsid w:val="004271F6"/>
    <w:rsid w:val="00430289"/>
    <w:rsid w:val="00431031"/>
    <w:rsid w:val="00432235"/>
    <w:rsid w:val="004324E7"/>
    <w:rsid w:val="00432A0F"/>
    <w:rsid w:val="004346B6"/>
    <w:rsid w:val="004351EA"/>
    <w:rsid w:val="0043571F"/>
    <w:rsid w:val="00435979"/>
    <w:rsid w:val="004366B3"/>
    <w:rsid w:val="004378CF"/>
    <w:rsid w:val="00437DE6"/>
    <w:rsid w:val="00437E57"/>
    <w:rsid w:val="004407D3"/>
    <w:rsid w:val="00441435"/>
    <w:rsid w:val="00441FD3"/>
    <w:rsid w:val="0044231A"/>
    <w:rsid w:val="00442C38"/>
    <w:rsid w:val="004445E2"/>
    <w:rsid w:val="00444F1E"/>
    <w:rsid w:val="0044520B"/>
    <w:rsid w:val="0044631D"/>
    <w:rsid w:val="00447546"/>
    <w:rsid w:val="0044786E"/>
    <w:rsid w:val="00447DE7"/>
    <w:rsid w:val="00455715"/>
    <w:rsid w:val="00455764"/>
    <w:rsid w:val="00455C42"/>
    <w:rsid w:val="00455C49"/>
    <w:rsid w:val="00455D79"/>
    <w:rsid w:val="004562D6"/>
    <w:rsid w:val="00456608"/>
    <w:rsid w:val="00456F81"/>
    <w:rsid w:val="004571C2"/>
    <w:rsid w:val="004602B8"/>
    <w:rsid w:val="00460CB4"/>
    <w:rsid w:val="00462A11"/>
    <w:rsid w:val="00463EBC"/>
    <w:rsid w:val="0046534A"/>
    <w:rsid w:val="004663D3"/>
    <w:rsid w:val="0046646B"/>
    <w:rsid w:val="004676C8"/>
    <w:rsid w:val="004679C6"/>
    <w:rsid w:val="00471132"/>
    <w:rsid w:val="00472958"/>
    <w:rsid w:val="004729E2"/>
    <w:rsid w:val="00472B5D"/>
    <w:rsid w:val="004740CB"/>
    <w:rsid w:val="00475C00"/>
    <w:rsid w:val="00475E7B"/>
    <w:rsid w:val="00476287"/>
    <w:rsid w:val="00476A66"/>
    <w:rsid w:val="00480835"/>
    <w:rsid w:val="004823F9"/>
    <w:rsid w:val="00482CEE"/>
    <w:rsid w:val="00483B04"/>
    <w:rsid w:val="004844D6"/>
    <w:rsid w:val="00484889"/>
    <w:rsid w:val="004855C4"/>
    <w:rsid w:val="004859BE"/>
    <w:rsid w:val="00485DA6"/>
    <w:rsid w:val="0048616B"/>
    <w:rsid w:val="0048638E"/>
    <w:rsid w:val="004876AB"/>
    <w:rsid w:val="00487BF9"/>
    <w:rsid w:val="00491673"/>
    <w:rsid w:val="00493C72"/>
    <w:rsid w:val="004967A8"/>
    <w:rsid w:val="004A2DD0"/>
    <w:rsid w:val="004A36CE"/>
    <w:rsid w:val="004A47A3"/>
    <w:rsid w:val="004A54DF"/>
    <w:rsid w:val="004A5F95"/>
    <w:rsid w:val="004A60BF"/>
    <w:rsid w:val="004B0ED6"/>
    <w:rsid w:val="004B1705"/>
    <w:rsid w:val="004B2BEA"/>
    <w:rsid w:val="004B33BF"/>
    <w:rsid w:val="004B377D"/>
    <w:rsid w:val="004B4488"/>
    <w:rsid w:val="004B490E"/>
    <w:rsid w:val="004B4B2E"/>
    <w:rsid w:val="004B4E3B"/>
    <w:rsid w:val="004B4F7B"/>
    <w:rsid w:val="004B6B9B"/>
    <w:rsid w:val="004B72D6"/>
    <w:rsid w:val="004B7AC9"/>
    <w:rsid w:val="004C0177"/>
    <w:rsid w:val="004C2A74"/>
    <w:rsid w:val="004C2ABA"/>
    <w:rsid w:val="004C2D50"/>
    <w:rsid w:val="004D0CBB"/>
    <w:rsid w:val="004D39E8"/>
    <w:rsid w:val="004D4331"/>
    <w:rsid w:val="004D498A"/>
    <w:rsid w:val="004D4F90"/>
    <w:rsid w:val="004E008E"/>
    <w:rsid w:val="004E3BA5"/>
    <w:rsid w:val="004E44B8"/>
    <w:rsid w:val="004E494F"/>
    <w:rsid w:val="004E5B83"/>
    <w:rsid w:val="004E7000"/>
    <w:rsid w:val="004F09D0"/>
    <w:rsid w:val="004F0B55"/>
    <w:rsid w:val="004F1A13"/>
    <w:rsid w:val="004F20EC"/>
    <w:rsid w:val="004F2CB8"/>
    <w:rsid w:val="004F3623"/>
    <w:rsid w:val="004F3F80"/>
    <w:rsid w:val="004F4F3F"/>
    <w:rsid w:val="004F53C4"/>
    <w:rsid w:val="004F571A"/>
    <w:rsid w:val="004F73B2"/>
    <w:rsid w:val="0050003F"/>
    <w:rsid w:val="005009AC"/>
    <w:rsid w:val="0050162C"/>
    <w:rsid w:val="0050208D"/>
    <w:rsid w:val="00502A66"/>
    <w:rsid w:val="0050333A"/>
    <w:rsid w:val="005038B4"/>
    <w:rsid w:val="00503D8E"/>
    <w:rsid w:val="00504010"/>
    <w:rsid w:val="00504948"/>
    <w:rsid w:val="00505417"/>
    <w:rsid w:val="0050578A"/>
    <w:rsid w:val="00505AF2"/>
    <w:rsid w:val="005060FC"/>
    <w:rsid w:val="00506EF3"/>
    <w:rsid w:val="0050730A"/>
    <w:rsid w:val="005079AC"/>
    <w:rsid w:val="00510A3C"/>
    <w:rsid w:val="00512992"/>
    <w:rsid w:val="00512ECC"/>
    <w:rsid w:val="00514AF6"/>
    <w:rsid w:val="005154D5"/>
    <w:rsid w:val="00516466"/>
    <w:rsid w:val="00521857"/>
    <w:rsid w:val="00522C2E"/>
    <w:rsid w:val="00522E5F"/>
    <w:rsid w:val="005231E7"/>
    <w:rsid w:val="00523D91"/>
    <w:rsid w:val="00523E87"/>
    <w:rsid w:val="00525313"/>
    <w:rsid w:val="005258B9"/>
    <w:rsid w:val="00525AE4"/>
    <w:rsid w:val="00526D81"/>
    <w:rsid w:val="00530EB5"/>
    <w:rsid w:val="00531600"/>
    <w:rsid w:val="00531E35"/>
    <w:rsid w:val="00532A7E"/>
    <w:rsid w:val="00532E8F"/>
    <w:rsid w:val="00533548"/>
    <w:rsid w:val="005347D8"/>
    <w:rsid w:val="005355F0"/>
    <w:rsid w:val="0053586F"/>
    <w:rsid w:val="00537042"/>
    <w:rsid w:val="00537AF9"/>
    <w:rsid w:val="00537D28"/>
    <w:rsid w:val="0054064E"/>
    <w:rsid w:val="005406B0"/>
    <w:rsid w:val="00540736"/>
    <w:rsid w:val="0054090A"/>
    <w:rsid w:val="00540F81"/>
    <w:rsid w:val="005410FB"/>
    <w:rsid w:val="005412EB"/>
    <w:rsid w:val="0054182D"/>
    <w:rsid w:val="00541E6B"/>
    <w:rsid w:val="005423B7"/>
    <w:rsid w:val="0054351B"/>
    <w:rsid w:val="00543543"/>
    <w:rsid w:val="00544BA4"/>
    <w:rsid w:val="005454E2"/>
    <w:rsid w:val="00547088"/>
    <w:rsid w:val="00547C6F"/>
    <w:rsid w:val="005531C0"/>
    <w:rsid w:val="0055736E"/>
    <w:rsid w:val="005607FB"/>
    <w:rsid w:val="00561575"/>
    <w:rsid w:val="005618C1"/>
    <w:rsid w:val="00561E55"/>
    <w:rsid w:val="00562ED6"/>
    <w:rsid w:val="00563EB1"/>
    <w:rsid w:val="00566643"/>
    <w:rsid w:val="00566C39"/>
    <w:rsid w:val="00567818"/>
    <w:rsid w:val="00571FCE"/>
    <w:rsid w:val="005724F2"/>
    <w:rsid w:val="00572CE5"/>
    <w:rsid w:val="00573C68"/>
    <w:rsid w:val="005745DB"/>
    <w:rsid w:val="005747CB"/>
    <w:rsid w:val="005766A3"/>
    <w:rsid w:val="00577364"/>
    <w:rsid w:val="00580C36"/>
    <w:rsid w:val="005819DF"/>
    <w:rsid w:val="005821DC"/>
    <w:rsid w:val="00583377"/>
    <w:rsid w:val="00583975"/>
    <w:rsid w:val="00583BA1"/>
    <w:rsid w:val="00584584"/>
    <w:rsid w:val="00584ECE"/>
    <w:rsid w:val="00585F76"/>
    <w:rsid w:val="00586D10"/>
    <w:rsid w:val="00587904"/>
    <w:rsid w:val="005926CC"/>
    <w:rsid w:val="00593A01"/>
    <w:rsid w:val="00594A19"/>
    <w:rsid w:val="005954A3"/>
    <w:rsid w:val="00595BD4"/>
    <w:rsid w:val="0059607A"/>
    <w:rsid w:val="00596CAD"/>
    <w:rsid w:val="00597081"/>
    <w:rsid w:val="00597771"/>
    <w:rsid w:val="005A0352"/>
    <w:rsid w:val="005A17CE"/>
    <w:rsid w:val="005A2023"/>
    <w:rsid w:val="005A247D"/>
    <w:rsid w:val="005A27A9"/>
    <w:rsid w:val="005A3950"/>
    <w:rsid w:val="005A3AE0"/>
    <w:rsid w:val="005A3BFA"/>
    <w:rsid w:val="005A3D64"/>
    <w:rsid w:val="005A577E"/>
    <w:rsid w:val="005A6202"/>
    <w:rsid w:val="005A6428"/>
    <w:rsid w:val="005A6940"/>
    <w:rsid w:val="005A6C0C"/>
    <w:rsid w:val="005A774F"/>
    <w:rsid w:val="005B0567"/>
    <w:rsid w:val="005B2433"/>
    <w:rsid w:val="005B2A5B"/>
    <w:rsid w:val="005B2EA2"/>
    <w:rsid w:val="005B3831"/>
    <w:rsid w:val="005B3DD7"/>
    <w:rsid w:val="005B4F77"/>
    <w:rsid w:val="005B7F33"/>
    <w:rsid w:val="005C141A"/>
    <w:rsid w:val="005C272F"/>
    <w:rsid w:val="005C273A"/>
    <w:rsid w:val="005C2F11"/>
    <w:rsid w:val="005C3294"/>
    <w:rsid w:val="005C349C"/>
    <w:rsid w:val="005C39E5"/>
    <w:rsid w:val="005C3AFF"/>
    <w:rsid w:val="005C601C"/>
    <w:rsid w:val="005C6A6D"/>
    <w:rsid w:val="005C7870"/>
    <w:rsid w:val="005D02D8"/>
    <w:rsid w:val="005D187B"/>
    <w:rsid w:val="005D1EE8"/>
    <w:rsid w:val="005D3CE1"/>
    <w:rsid w:val="005D3D0C"/>
    <w:rsid w:val="005D4162"/>
    <w:rsid w:val="005D42CA"/>
    <w:rsid w:val="005D4767"/>
    <w:rsid w:val="005D4FE3"/>
    <w:rsid w:val="005D62F6"/>
    <w:rsid w:val="005E0A30"/>
    <w:rsid w:val="005E0F75"/>
    <w:rsid w:val="005E3E51"/>
    <w:rsid w:val="005E538B"/>
    <w:rsid w:val="005E5CE6"/>
    <w:rsid w:val="005E7DA2"/>
    <w:rsid w:val="005F04A1"/>
    <w:rsid w:val="005F2687"/>
    <w:rsid w:val="005F27A3"/>
    <w:rsid w:val="005F610E"/>
    <w:rsid w:val="005F6824"/>
    <w:rsid w:val="005F6D49"/>
    <w:rsid w:val="005F7597"/>
    <w:rsid w:val="00601E6C"/>
    <w:rsid w:val="006027B3"/>
    <w:rsid w:val="00603817"/>
    <w:rsid w:val="00603AB8"/>
    <w:rsid w:val="006045C8"/>
    <w:rsid w:val="00604D5D"/>
    <w:rsid w:val="00604E8F"/>
    <w:rsid w:val="00605D4D"/>
    <w:rsid w:val="00606108"/>
    <w:rsid w:val="00610733"/>
    <w:rsid w:val="006117DD"/>
    <w:rsid w:val="00611E1C"/>
    <w:rsid w:val="006128FC"/>
    <w:rsid w:val="00612BF5"/>
    <w:rsid w:val="00613F17"/>
    <w:rsid w:val="00615F97"/>
    <w:rsid w:val="00617F30"/>
    <w:rsid w:val="0062143C"/>
    <w:rsid w:val="0062346D"/>
    <w:rsid w:val="00623741"/>
    <w:rsid w:val="006244C3"/>
    <w:rsid w:val="006255B0"/>
    <w:rsid w:val="00627202"/>
    <w:rsid w:val="00631277"/>
    <w:rsid w:val="006344AB"/>
    <w:rsid w:val="006344E5"/>
    <w:rsid w:val="00634631"/>
    <w:rsid w:val="00634C5A"/>
    <w:rsid w:val="00636003"/>
    <w:rsid w:val="00636083"/>
    <w:rsid w:val="00640B97"/>
    <w:rsid w:val="006413F8"/>
    <w:rsid w:val="006419B8"/>
    <w:rsid w:val="0064224B"/>
    <w:rsid w:val="0064344B"/>
    <w:rsid w:val="00643649"/>
    <w:rsid w:val="00643B33"/>
    <w:rsid w:val="00644A1D"/>
    <w:rsid w:val="006462B3"/>
    <w:rsid w:val="00646CD3"/>
    <w:rsid w:val="00650CBF"/>
    <w:rsid w:val="00650E91"/>
    <w:rsid w:val="006513A9"/>
    <w:rsid w:val="0065218E"/>
    <w:rsid w:val="00653122"/>
    <w:rsid w:val="006535AA"/>
    <w:rsid w:val="0065420F"/>
    <w:rsid w:val="0065425B"/>
    <w:rsid w:val="00655B04"/>
    <w:rsid w:val="006561D4"/>
    <w:rsid w:val="006569C4"/>
    <w:rsid w:val="006604EC"/>
    <w:rsid w:val="006607E7"/>
    <w:rsid w:val="00660AAE"/>
    <w:rsid w:val="00662FE4"/>
    <w:rsid w:val="006633FA"/>
    <w:rsid w:val="006639F8"/>
    <w:rsid w:val="00663CFB"/>
    <w:rsid w:val="00663D0E"/>
    <w:rsid w:val="00663FD2"/>
    <w:rsid w:val="006653DE"/>
    <w:rsid w:val="006656DF"/>
    <w:rsid w:val="006704EA"/>
    <w:rsid w:val="006706B3"/>
    <w:rsid w:val="00670BFD"/>
    <w:rsid w:val="0067408F"/>
    <w:rsid w:val="00674797"/>
    <w:rsid w:val="00674AEB"/>
    <w:rsid w:val="00675661"/>
    <w:rsid w:val="00676A25"/>
    <w:rsid w:val="00677989"/>
    <w:rsid w:val="00677B1D"/>
    <w:rsid w:val="00681C42"/>
    <w:rsid w:val="00681D8B"/>
    <w:rsid w:val="0068234D"/>
    <w:rsid w:val="00682572"/>
    <w:rsid w:val="00682981"/>
    <w:rsid w:val="006832C1"/>
    <w:rsid w:val="0068333B"/>
    <w:rsid w:val="00683A82"/>
    <w:rsid w:val="00683C87"/>
    <w:rsid w:val="00684F2D"/>
    <w:rsid w:val="00685088"/>
    <w:rsid w:val="00685E81"/>
    <w:rsid w:val="006877BF"/>
    <w:rsid w:val="00687D22"/>
    <w:rsid w:val="00687F13"/>
    <w:rsid w:val="00690459"/>
    <w:rsid w:val="006906AB"/>
    <w:rsid w:val="00690E56"/>
    <w:rsid w:val="00690FBC"/>
    <w:rsid w:val="0069176E"/>
    <w:rsid w:val="00691ED9"/>
    <w:rsid w:val="006924F1"/>
    <w:rsid w:val="00694670"/>
    <w:rsid w:val="006951DB"/>
    <w:rsid w:val="006951FD"/>
    <w:rsid w:val="00695927"/>
    <w:rsid w:val="0069698D"/>
    <w:rsid w:val="00697A57"/>
    <w:rsid w:val="00697EEC"/>
    <w:rsid w:val="006A0FD8"/>
    <w:rsid w:val="006A1766"/>
    <w:rsid w:val="006A21B7"/>
    <w:rsid w:val="006A2345"/>
    <w:rsid w:val="006A26F5"/>
    <w:rsid w:val="006A46D8"/>
    <w:rsid w:val="006A5325"/>
    <w:rsid w:val="006A5BC7"/>
    <w:rsid w:val="006B014F"/>
    <w:rsid w:val="006B091A"/>
    <w:rsid w:val="006B2210"/>
    <w:rsid w:val="006B247C"/>
    <w:rsid w:val="006B3BD5"/>
    <w:rsid w:val="006B59C9"/>
    <w:rsid w:val="006B695B"/>
    <w:rsid w:val="006C0612"/>
    <w:rsid w:val="006C1BFB"/>
    <w:rsid w:val="006C34DD"/>
    <w:rsid w:val="006C3ACB"/>
    <w:rsid w:val="006C3B00"/>
    <w:rsid w:val="006C45F9"/>
    <w:rsid w:val="006C4FD4"/>
    <w:rsid w:val="006C5FC7"/>
    <w:rsid w:val="006C61B6"/>
    <w:rsid w:val="006C71CB"/>
    <w:rsid w:val="006D35D1"/>
    <w:rsid w:val="006D40FA"/>
    <w:rsid w:val="006D57EB"/>
    <w:rsid w:val="006D5F87"/>
    <w:rsid w:val="006D6293"/>
    <w:rsid w:val="006D6464"/>
    <w:rsid w:val="006D68F6"/>
    <w:rsid w:val="006D69D3"/>
    <w:rsid w:val="006D75F7"/>
    <w:rsid w:val="006E1879"/>
    <w:rsid w:val="006E2332"/>
    <w:rsid w:val="006E3C89"/>
    <w:rsid w:val="006E4CB6"/>
    <w:rsid w:val="006E5424"/>
    <w:rsid w:val="006E5D59"/>
    <w:rsid w:val="006F0A36"/>
    <w:rsid w:val="006F0CDE"/>
    <w:rsid w:val="006F15E6"/>
    <w:rsid w:val="006F2286"/>
    <w:rsid w:val="006F273F"/>
    <w:rsid w:val="006F70C3"/>
    <w:rsid w:val="0070170E"/>
    <w:rsid w:val="00702F11"/>
    <w:rsid w:val="00702F9D"/>
    <w:rsid w:val="00704BE6"/>
    <w:rsid w:val="00705512"/>
    <w:rsid w:val="007062C5"/>
    <w:rsid w:val="0070696A"/>
    <w:rsid w:val="00707782"/>
    <w:rsid w:val="00707AEF"/>
    <w:rsid w:val="00710E2E"/>
    <w:rsid w:val="00712DF5"/>
    <w:rsid w:val="00713554"/>
    <w:rsid w:val="00714402"/>
    <w:rsid w:val="00717B7E"/>
    <w:rsid w:val="00717D6F"/>
    <w:rsid w:val="00717E84"/>
    <w:rsid w:val="007201DA"/>
    <w:rsid w:val="007213F6"/>
    <w:rsid w:val="00722BEB"/>
    <w:rsid w:val="00722E14"/>
    <w:rsid w:val="00723E1B"/>
    <w:rsid w:val="00724714"/>
    <w:rsid w:val="00724EB2"/>
    <w:rsid w:val="00725D1C"/>
    <w:rsid w:val="007278E0"/>
    <w:rsid w:val="00730D86"/>
    <w:rsid w:val="00732076"/>
    <w:rsid w:val="00733F6A"/>
    <w:rsid w:val="00734047"/>
    <w:rsid w:val="00735701"/>
    <w:rsid w:val="00735BB0"/>
    <w:rsid w:val="00736495"/>
    <w:rsid w:val="00736D90"/>
    <w:rsid w:val="0073734E"/>
    <w:rsid w:val="007400DD"/>
    <w:rsid w:val="00740FAF"/>
    <w:rsid w:val="0074182B"/>
    <w:rsid w:val="007434FE"/>
    <w:rsid w:val="00743E1E"/>
    <w:rsid w:val="00744188"/>
    <w:rsid w:val="007463FA"/>
    <w:rsid w:val="00746F22"/>
    <w:rsid w:val="00750841"/>
    <w:rsid w:val="0075307C"/>
    <w:rsid w:val="00754468"/>
    <w:rsid w:val="007548F4"/>
    <w:rsid w:val="007564E7"/>
    <w:rsid w:val="007567BE"/>
    <w:rsid w:val="0075765A"/>
    <w:rsid w:val="0076094E"/>
    <w:rsid w:val="00760983"/>
    <w:rsid w:val="00760DEE"/>
    <w:rsid w:val="007622E1"/>
    <w:rsid w:val="0076289B"/>
    <w:rsid w:val="00762A08"/>
    <w:rsid w:val="007641F6"/>
    <w:rsid w:val="00764C6B"/>
    <w:rsid w:val="00766AD4"/>
    <w:rsid w:val="007679B4"/>
    <w:rsid w:val="0077040C"/>
    <w:rsid w:val="00770C9D"/>
    <w:rsid w:val="00770F26"/>
    <w:rsid w:val="00771FF4"/>
    <w:rsid w:val="007733C6"/>
    <w:rsid w:val="007747E6"/>
    <w:rsid w:val="00774844"/>
    <w:rsid w:val="0077556D"/>
    <w:rsid w:val="00776F9D"/>
    <w:rsid w:val="00782351"/>
    <w:rsid w:val="00787DB1"/>
    <w:rsid w:val="0079206D"/>
    <w:rsid w:val="00792EF1"/>
    <w:rsid w:val="007943FE"/>
    <w:rsid w:val="00794993"/>
    <w:rsid w:val="00794DFB"/>
    <w:rsid w:val="007972DC"/>
    <w:rsid w:val="00797E4B"/>
    <w:rsid w:val="007A05CE"/>
    <w:rsid w:val="007A23FE"/>
    <w:rsid w:val="007A3D62"/>
    <w:rsid w:val="007A4AFE"/>
    <w:rsid w:val="007A51DE"/>
    <w:rsid w:val="007A5D59"/>
    <w:rsid w:val="007A7028"/>
    <w:rsid w:val="007A77D2"/>
    <w:rsid w:val="007A7F38"/>
    <w:rsid w:val="007B1A79"/>
    <w:rsid w:val="007B4BC5"/>
    <w:rsid w:val="007B70FB"/>
    <w:rsid w:val="007B78C3"/>
    <w:rsid w:val="007B79B6"/>
    <w:rsid w:val="007B7A61"/>
    <w:rsid w:val="007B7FBA"/>
    <w:rsid w:val="007C0023"/>
    <w:rsid w:val="007C01AF"/>
    <w:rsid w:val="007C064C"/>
    <w:rsid w:val="007C0B1A"/>
    <w:rsid w:val="007C2661"/>
    <w:rsid w:val="007C3057"/>
    <w:rsid w:val="007C353B"/>
    <w:rsid w:val="007C35BA"/>
    <w:rsid w:val="007C3A6E"/>
    <w:rsid w:val="007C47F5"/>
    <w:rsid w:val="007C5E24"/>
    <w:rsid w:val="007C6772"/>
    <w:rsid w:val="007C6AA1"/>
    <w:rsid w:val="007C6D16"/>
    <w:rsid w:val="007D1014"/>
    <w:rsid w:val="007D16EA"/>
    <w:rsid w:val="007D2362"/>
    <w:rsid w:val="007D2D82"/>
    <w:rsid w:val="007D30A7"/>
    <w:rsid w:val="007D6285"/>
    <w:rsid w:val="007E0B79"/>
    <w:rsid w:val="007E28A9"/>
    <w:rsid w:val="007E3D8E"/>
    <w:rsid w:val="007E4286"/>
    <w:rsid w:val="007E4587"/>
    <w:rsid w:val="007E4AA8"/>
    <w:rsid w:val="007E4BD9"/>
    <w:rsid w:val="007E54AB"/>
    <w:rsid w:val="007E57E0"/>
    <w:rsid w:val="007E5A22"/>
    <w:rsid w:val="007E7468"/>
    <w:rsid w:val="007E791F"/>
    <w:rsid w:val="007E7E37"/>
    <w:rsid w:val="007E7E49"/>
    <w:rsid w:val="007F0634"/>
    <w:rsid w:val="007F306F"/>
    <w:rsid w:val="007F3B67"/>
    <w:rsid w:val="007F5C81"/>
    <w:rsid w:val="007F6099"/>
    <w:rsid w:val="007F6FB7"/>
    <w:rsid w:val="008003BC"/>
    <w:rsid w:val="00801334"/>
    <w:rsid w:val="00801D6B"/>
    <w:rsid w:val="00801E34"/>
    <w:rsid w:val="00802B72"/>
    <w:rsid w:val="00803312"/>
    <w:rsid w:val="00805AAA"/>
    <w:rsid w:val="00806A6D"/>
    <w:rsid w:val="00806DF1"/>
    <w:rsid w:val="00810718"/>
    <w:rsid w:val="00810F6B"/>
    <w:rsid w:val="00810FE9"/>
    <w:rsid w:val="0081141D"/>
    <w:rsid w:val="008122AB"/>
    <w:rsid w:val="008125E5"/>
    <w:rsid w:val="00813078"/>
    <w:rsid w:val="0081440E"/>
    <w:rsid w:val="00814489"/>
    <w:rsid w:val="008164EE"/>
    <w:rsid w:val="0081682B"/>
    <w:rsid w:val="00816AE6"/>
    <w:rsid w:val="0081754D"/>
    <w:rsid w:val="008179B1"/>
    <w:rsid w:val="00820062"/>
    <w:rsid w:val="00820372"/>
    <w:rsid w:val="00820A9D"/>
    <w:rsid w:val="00821349"/>
    <w:rsid w:val="008222B0"/>
    <w:rsid w:val="00822FFC"/>
    <w:rsid w:val="0082346C"/>
    <w:rsid w:val="00823559"/>
    <w:rsid w:val="00823ABC"/>
    <w:rsid w:val="00824759"/>
    <w:rsid w:val="00824C11"/>
    <w:rsid w:val="00825927"/>
    <w:rsid w:val="00825D1C"/>
    <w:rsid w:val="00826CA1"/>
    <w:rsid w:val="00827261"/>
    <w:rsid w:val="0082729A"/>
    <w:rsid w:val="00827F75"/>
    <w:rsid w:val="00830067"/>
    <w:rsid w:val="00830298"/>
    <w:rsid w:val="00830F72"/>
    <w:rsid w:val="0083156C"/>
    <w:rsid w:val="008316D6"/>
    <w:rsid w:val="00831F1B"/>
    <w:rsid w:val="008321C6"/>
    <w:rsid w:val="0083234F"/>
    <w:rsid w:val="0083250F"/>
    <w:rsid w:val="0083267D"/>
    <w:rsid w:val="0083340A"/>
    <w:rsid w:val="00835096"/>
    <w:rsid w:val="00836567"/>
    <w:rsid w:val="008365EA"/>
    <w:rsid w:val="00836C0A"/>
    <w:rsid w:val="00836F8A"/>
    <w:rsid w:val="00837254"/>
    <w:rsid w:val="00837B73"/>
    <w:rsid w:val="00837EE0"/>
    <w:rsid w:val="0084028E"/>
    <w:rsid w:val="008403D2"/>
    <w:rsid w:val="00840DD8"/>
    <w:rsid w:val="00843122"/>
    <w:rsid w:val="0084377A"/>
    <w:rsid w:val="00844543"/>
    <w:rsid w:val="00844D49"/>
    <w:rsid w:val="00844E14"/>
    <w:rsid w:val="00844F29"/>
    <w:rsid w:val="00844FB1"/>
    <w:rsid w:val="00845113"/>
    <w:rsid w:val="008470A4"/>
    <w:rsid w:val="00847A9A"/>
    <w:rsid w:val="00847BC7"/>
    <w:rsid w:val="00851862"/>
    <w:rsid w:val="00851CC7"/>
    <w:rsid w:val="00852125"/>
    <w:rsid w:val="00852C06"/>
    <w:rsid w:val="00853B8E"/>
    <w:rsid w:val="0085575B"/>
    <w:rsid w:val="008557BF"/>
    <w:rsid w:val="00857152"/>
    <w:rsid w:val="00857287"/>
    <w:rsid w:val="00857479"/>
    <w:rsid w:val="008601E5"/>
    <w:rsid w:val="008608DF"/>
    <w:rsid w:val="00861F5A"/>
    <w:rsid w:val="00862160"/>
    <w:rsid w:val="008631F1"/>
    <w:rsid w:val="00864430"/>
    <w:rsid w:val="008653E6"/>
    <w:rsid w:val="008678BD"/>
    <w:rsid w:val="008678FF"/>
    <w:rsid w:val="0087067C"/>
    <w:rsid w:val="008708D4"/>
    <w:rsid w:val="00870DBB"/>
    <w:rsid w:val="00872DC0"/>
    <w:rsid w:val="008730D1"/>
    <w:rsid w:val="00875527"/>
    <w:rsid w:val="008761A2"/>
    <w:rsid w:val="00876902"/>
    <w:rsid w:val="0087754D"/>
    <w:rsid w:val="00877981"/>
    <w:rsid w:val="008779F0"/>
    <w:rsid w:val="00877C33"/>
    <w:rsid w:val="0088003C"/>
    <w:rsid w:val="00880511"/>
    <w:rsid w:val="0088155D"/>
    <w:rsid w:val="0088251F"/>
    <w:rsid w:val="00883281"/>
    <w:rsid w:val="00884F6C"/>
    <w:rsid w:val="00886D30"/>
    <w:rsid w:val="0088739C"/>
    <w:rsid w:val="0088744C"/>
    <w:rsid w:val="008909B2"/>
    <w:rsid w:val="00890C79"/>
    <w:rsid w:val="00891431"/>
    <w:rsid w:val="00893093"/>
    <w:rsid w:val="00894695"/>
    <w:rsid w:val="008974AA"/>
    <w:rsid w:val="00897CB8"/>
    <w:rsid w:val="008A0AF7"/>
    <w:rsid w:val="008A18CA"/>
    <w:rsid w:val="008A190E"/>
    <w:rsid w:val="008A221A"/>
    <w:rsid w:val="008A22BC"/>
    <w:rsid w:val="008A242F"/>
    <w:rsid w:val="008A44D3"/>
    <w:rsid w:val="008A480E"/>
    <w:rsid w:val="008A55BF"/>
    <w:rsid w:val="008A5B13"/>
    <w:rsid w:val="008A625D"/>
    <w:rsid w:val="008A6635"/>
    <w:rsid w:val="008A68B9"/>
    <w:rsid w:val="008A757F"/>
    <w:rsid w:val="008A7C4D"/>
    <w:rsid w:val="008A7CED"/>
    <w:rsid w:val="008B0F45"/>
    <w:rsid w:val="008B113E"/>
    <w:rsid w:val="008B11FF"/>
    <w:rsid w:val="008B1914"/>
    <w:rsid w:val="008B1B95"/>
    <w:rsid w:val="008B3416"/>
    <w:rsid w:val="008B3F9C"/>
    <w:rsid w:val="008B5011"/>
    <w:rsid w:val="008B66B8"/>
    <w:rsid w:val="008B6D5C"/>
    <w:rsid w:val="008C16D0"/>
    <w:rsid w:val="008C360E"/>
    <w:rsid w:val="008C3912"/>
    <w:rsid w:val="008C6154"/>
    <w:rsid w:val="008D0822"/>
    <w:rsid w:val="008D0AAB"/>
    <w:rsid w:val="008D2148"/>
    <w:rsid w:val="008D24F8"/>
    <w:rsid w:val="008D319A"/>
    <w:rsid w:val="008D34D0"/>
    <w:rsid w:val="008D4BF0"/>
    <w:rsid w:val="008D505C"/>
    <w:rsid w:val="008D64D4"/>
    <w:rsid w:val="008D70BA"/>
    <w:rsid w:val="008E2044"/>
    <w:rsid w:val="008E37E1"/>
    <w:rsid w:val="008E4740"/>
    <w:rsid w:val="008E58F5"/>
    <w:rsid w:val="008E5DC6"/>
    <w:rsid w:val="008E60C3"/>
    <w:rsid w:val="008E70FC"/>
    <w:rsid w:val="008E728A"/>
    <w:rsid w:val="008E7525"/>
    <w:rsid w:val="008E7796"/>
    <w:rsid w:val="008E7C34"/>
    <w:rsid w:val="008E7E50"/>
    <w:rsid w:val="008F0FCE"/>
    <w:rsid w:val="008F135C"/>
    <w:rsid w:val="008F1722"/>
    <w:rsid w:val="008F2178"/>
    <w:rsid w:val="008F3BA6"/>
    <w:rsid w:val="008F5047"/>
    <w:rsid w:val="008F59C1"/>
    <w:rsid w:val="008F60BB"/>
    <w:rsid w:val="008F6A80"/>
    <w:rsid w:val="008F706A"/>
    <w:rsid w:val="008F7207"/>
    <w:rsid w:val="008F765C"/>
    <w:rsid w:val="009005C0"/>
    <w:rsid w:val="00901DF9"/>
    <w:rsid w:val="009039AF"/>
    <w:rsid w:val="00903A2C"/>
    <w:rsid w:val="00904697"/>
    <w:rsid w:val="009047AE"/>
    <w:rsid w:val="00904F99"/>
    <w:rsid w:val="009053DA"/>
    <w:rsid w:val="00906C4A"/>
    <w:rsid w:val="00907F76"/>
    <w:rsid w:val="009104A1"/>
    <w:rsid w:val="009119A6"/>
    <w:rsid w:val="009120AB"/>
    <w:rsid w:val="0091334B"/>
    <w:rsid w:val="009144CC"/>
    <w:rsid w:val="00914E22"/>
    <w:rsid w:val="00915476"/>
    <w:rsid w:val="00916D8E"/>
    <w:rsid w:val="00920B70"/>
    <w:rsid w:val="0092141B"/>
    <w:rsid w:val="00921E21"/>
    <w:rsid w:val="00921FA8"/>
    <w:rsid w:val="00922483"/>
    <w:rsid w:val="00922C2D"/>
    <w:rsid w:val="00923F47"/>
    <w:rsid w:val="00924603"/>
    <w:rsid w:val="00924E36"/>
    <w:rsid w:val="00924E4F"/>
    <w:rsid w:val="00926057"/>
    <w:rsid w:val="009320C9"/>
    <w:rsid w:val="00932881"/>
    <w:rsid w:val="009341CB"/>
    <w:rsid w:val="00934EAE"/>
    <w:rsid w:val="009369C9"/>
    <w:rsid w:val="009408F7"/>
    <w:rsid w:val="00941370"/>
    <w:rsid w:val="00943F5F"/>
    <w:rsid w:val="009448A4"/>
    <w:rsid w:val="009449CF"/>
    <w:rsid w:val="00944A6A"/>
    <w:rsid w:val="00946487"/>
    <w:rsid w:val="0094667C"/>
    <w:rsid w:val="00946B04"/>
    <w:rsid w:val="00946B29"/>
    <w:rsid w:val="009475A0"/>
    <w:rsid w:val="009479AE"/>
    <w:rsid w:val="00950000"/>
    <w:rsid w:val="00950D27"/>
    <w:rsid w:val="00951DB0"/>
    <w:rsid w:val="00952E40"/>
    <w:rsid w:val="009535FE"/>
    <w:rsid w:val="009557B8"/>
    <w:rsid w:val="00956A8B"/>
    <w:rsid w:val="00956C99"/>
    <w:rsid w:val="00957050"/>
    <w:rsid w:val="009571F9"/>
    <w:rsid w:val="0095721A"/>
    <w:rsid w:val="00961DDF"/>
    <w:rsid w:val="00963C30"/>
    <w:rsid w:val="00963CE8"/>
    <w:rsid w:val="00964B34"/>
    <w:rsid w:val="00964C8E"/>
    <w:rsid w:val="009654CC"/>
    <w:rsid w:val="00966827"/>
    <w:rsid w:val="00967A71"/>
    <w:rsid w:val="00967BB9"/>
    <w:rsid w:val="00970B52"/>
    <w:rsid w:val="00971DEA"/>
    <w:rsid w:val="00972E0E"/>
    <w:rsid w:val="00973208"/>
    <w:rsid w:val="0097458C"/>
    <w:rsid w:val="00974A5E"/>
    <w:rsid w:val="00974AB9"/>
    <w:rsid w:val="00974EEC"/>
    <w:rsid w:val="009757BE"/>
    <w:rsid w:val="00975F7D"/>
    <w:rsid w:val="009771A7"/>
    <w:rsid w:val="00977818"/>
    <w:rsid w:val="009803F3"/>
    <w:rsid w:val="00980ED1"/>
    <w:rsid w:val="00980EE9"/>
    <w:rsid w:val="00981904"/>
    <w:rsid w:val="00982428"/>
    <w:rsid w:val="00982CE9"/>
    <w:rsid w:val="00983176"/>
    <w:rsid w:val="009841AE"/>
    <w:rsid w:val="009861AA"/>
    <w:rsid w:val="0098638D"/>
    <w:rsid w:val="009866D8"/>
    <w:rsid w:val="00986AE9"/>
    <w:rsid w:val="009873DF"/>
    <w:rsid w:val="0098781B"/>
    <w:rsid w:val="00987C7D"/>
    <w:rsid w:val="0099181F"/>
    <w:rsid w:val="00992F58"/>
    <w:rsid w:val="0099396A"/>
    <w:rsid w:val="0099405C"/>
    <w:rsid w:val="009940A1"/>
    <w:rsid w:val="009944CA"/>
    <w:rsid w:val="009951B3"/>
    <w:rsid w:val="00995EBB"/>
    <w:rsid w:val="009965FD"/>
    <w:rsid w:val="009A105D"/>
    <w:rsid w:val="009A1BBB"/>
    <w:rsid w:val="009A1C71"/>
    <w:rsid w:val="009A2C28"/>
    <w:rsid w:val="009A43C5"/>
    <w:rsid w:val="009A7734"/>
    <w:rsid w:val="009A7871"/>
    <w:rsid w:val="009A7BC0"/>
    <w:rsid w:val="009B13B6"/>
    <w:rsid w:val="009B1D4D"/>
    <w:rsid w:val="009B29A8"/>
    <w:rsid w:val="009B32E0"/>
    <w:rsid w:val="009B678D"/>
    <w:rsid w:val="009B6D36"/>
    <w:rsid w:val="009B6D53"/>
    <w:rsid w:val="009B7D56"/>
    <w:rsid w:val="009C1091"/>
    <w:rsid w:val="009C147E"/>
    <w:rsid w:val="009C2624"/>
    <w:rsid w:val="009C36CA"/>
    <w:rsid w:val="009C76F0"/>
    <w:rsid w:val="009D083F"/>
    <w:rsid w:val="009D2714"/>
    <w:rsid w:val="009D2D02"/>
    <w:rsid w:val="009D42FE"/>
    <w:rsid w:val="009D6384"/>
    <w:rsid w:val="009D6909"/>
    <w:rsid w:val="009D6CD1"/>
    <w:rsid w:val="009D70B3"/>
    <w:rsid w:val="009D7C0B"/>
    <w:rsid w:val="009E01D1"/>
    <w:rsid w:val="009E069E"/>
    <w:rsid w:val="009E072A"/>
    <w:rsid w:val="009E07DC"/>
    <w:rsid w:val="009E0AD3"/>
    <w:rsid w:val="009E4071"/>
    <w:rsid w:val="009E7828"/>
    <w:rsid w:val="009F03EF"/>
    <w:rsid w:val="009F12A0"/>
    <w:rsid w:val="009F2F11"/>
    <w:rsid w:val="009F3F79"/>
    <w:rsid w:val="009F4665"/>
    <w:rsid w:val="009F55B5"/>
    <w:rsid w:val="009F5BF4"/>
    <w:rsid w:val="009F6AC6"/>
    <w:rsid w:val="009F72C7"/>
    <w:rsid w:val="009F77D1"/>
    <w:rsid w:val="00A00021"/>
    <w:rsid w:val="00A01220"/>
    <w:rsid w:val="00A01D80"/>
    <w:rsid w:val="00A01F46"/>
    <w:rsid w:val="00A02666"/>
    <w:rsid w:val="00A03587"/>
    <w:rsid w:val="00A05B6F"/>
    <w:rsid w:val="00A07075"/>
    <w:rsid w:val="00A07EC4"/>
    <w:rsid w:val="00A101AB"/>
    <w:rsid w:val="00A118DC"/>
    <w:rsid w:val="00A1214F"/>
    <w:rsid w:val="00A121A1"/>
    <w:rsid w:val="00A12A3E"/>
    <w:rsid w:val="00A13379"/>
    <w:rsid w:val="00A136E4"/>
    <w:rsid w:val="00A13856"/>
    <w:rsid w:val="00A13906"/>
    <w:rsid w:val="00A13BE5"/>
    <w:rsid w:val="00A14076"/>
    <w:rsid w:val="00A1414C"/>
    <w:rsid w:val="00A14EDE"/>
    <w:rsid w:val="00A16513"/>
    <w:rsid w:val="00A1717B"/>
    <w:rsid w:val="00A17E49"/>
    <w:rsid w:val="00A203B7"/>
    <w:rsid w:val="00A204E7"/>
    <w:rsid w:val="00A228B8"/>
    <w:rsid w:val="00A23886"/>
    <w:rsid w:val="00A24637"/>
    <w:rsid w:val="00A25112"/>
    <w:rsid w:val="00A2594B"/>
    <w:rsid w:val="00A300A8"/>
    <w:rsid w:val="00A31EF0"/>
    <w:rsid w:val="00A31F0C"/>
    <w:rsid w:val="00A340E6"/>
    <w:rsid w:val="00A36B64"/>
    <w:rsid w:val="00A36DA6"/>
    <w:rsid w:val="00A3736B"/>
    <w:rsid w:val="00A401E4"/>
    <w:rsid w:val="00A405FF"/>
    <w:rsid w:val="00A411F4"/>
    <w:rsid w:val="00A4121A"/>
    <w:rsid w:val="00A42373"/>
    <w:rsid w:val="00A42CB8"/>
    <w:rsid w:val="00A43409"/>
    <w:rsid w:val="00A44EAF"/>
    <w:rsid w:val="00A44F63"/>
    <w:rsid w:val="00A456A8"/>
    <w:rsid w:val="00A45ABA"/>
    <w:rsid w:val="00A4642B"/>
    <w:rsid w:val="00A46B31"/>
    <w:rsid w:val="00A50765"/>
    <w:rsid w:val="00A548CD"/>
    <w:rsid w:val="00A55A95"/>
    <w:rsid w:val="00A55EF6"/>
    <w:rsid w:val="00A568AC"/>
    <w:rsid w:val="00A57771"/>
    <w:rsid w:val="00A605E5"/>
    <w:rsid w:val="00A60BE6"/>
    <w:rsid w:val="00A60CBE"/>
    <w:rsid w:val="00A61076"/>
    <w:rsid w:val="00A61326"/>
    <w:rsid w:val="00A6152B"/>
    <w:rsid w:val="00A619BC"/>
    <w:rsid w:val="00A61C95"/>
    <w:rsid w:val="00A61DC4"/>
    <w:rsid w:val="00A65B46"/>
    <w:rsid w:val="00A661AE"/>
    <w:rsid w:val="00A6660E"/>
    <w:rsid w:val="00A67F94"/>
    <w:rsid w:val="00A7177B"/>
    <w:rsid w:val="00A72D4C"/>
    <w:rsid w:val="00A72FD6"/>
    <w:rsid w:val="00A74905"/>
    <w:rsid w:val="00A74F46"/>
    <w:rsid w:val="00A7507F"/>
    <w:rsid w:val="00A75C53"/>
    <w:rsid w:val="00A76098"/>
    <w:rsid w:val="00A76728"/>
    <w:rsid w:val="00A76E2F"/>
    <w:rsid w:val="00A77285"/>
    <w:rsid w:val="00A77295"/>
    <w:rsid w:val="00A775A5"/>
    <w:rsid w:val="00A77C19"/>
    <w:rsid w:val="00A80400"/>
    <w:rsid w:val="00A807D3"/>
    <w:rsid w:val="00A80FB2"/>
    <w:rsid w:val="00A817F8"/>
    <w:rsid w:val="00A81C62"/>
    <w:rsid w:val="00A824E5"/>
    <w:rsid w:val="00A82E5A"/>
    <w:rsid w:val="00A84DB9"/>
    <w:rsid w:val="00A8741C"/>
    <w:rsid w:val="00A8788D"/>
    <w:rsid w:val="00A87D5C"/>
    <w:rsid w:val="00A87EC1"/>
    <w:rsid w:val="00A90155"/>
    <w:rsid w:val="00A90561"/>
    <w:rsid w:val="00A90A8D"/>
    <w:rsid w:val="00A92423"/>
    <w:rsid w:val="00A92D33"/>
    <w:rsid w:val="00A93293"/>
    <w:rsid w:val="00A934C3"/>
    <w:rsid w:val="00A94F36"/>
    <w:rsid w:val="00A978BA"/>
    <w:rsid w:val="00AA0307"/>
    <w:rsid w:val="00AA06F0"/>
    <w:rsid w:val="00AA1049"/>
    <w:rsid w:val="00AA1376"/>
    <w:rsid w:val="00AA1D41"/>
    <w:rsid w:val="00AA1FF6"/>
    <w:rsid w:val="00AA2B9E"/>
    <w:rsid w:val="00AA3D58"/>
    <w:rsid w:val="00AA61F7"/>
    <w:rsid w:val="00AA6BF1"/>
    <w:rsid w:val="00AA7293"/>
    <w:rsid w:val="00AA7491"/>
    <w:rsid w:val="00AA7EF5"/>
    <w:rsid w:val="00AB087D"/>
    <w:rsid w:val="00AB318B"/>
    <w:rsid w:val="00AB47A0"/>
    <w:rsid w:val="00AB4BB5"/>
    <w:rsid w:val="00AB61D9"/>
    <w:rsid w:val="00AB7768"/>
    <w:rsid w:val="00AB7A87"/>
    <w:rsid w:val="00AC1105"/>
    <w:rsid w:val="00AC1DEB"/>
    <w:rsid w:val="00AC2147"/>
    <w:rsid w:val="00AC2228"/>
    <w:rsid w:val="00AC2A1E"/>
    <w:rsid w:val="00AC2F8E"/>
    <w:rsid w:val="00AC37EE"/>
    <w:rsid w:val="00AC4326"/>
    <w:rsid w:val="00AC4A98"/>
    <w:rsid w:val="00AC4BC7"/>
    <w:rsid w:val="00AC5196"/>
    <w:rsid w:val="00AC571F"/>
    <w:rsid w:val="00AC598F"/>
    <w:rsid w:val="00AC5C5E"/>
    <w:rsid w:val="00AC5D49"/>
    <w:rsid w:val="00AC5D56"/>
    <w:rsid w:val="00AC5FD1"/>
    <w:rsid w:val="00AC62FF"/>
    <w:rsid w:val="00AC6A8C"/>
    <w:rsid w:val="00AC706B"/>
    <w:rsid w:val="00AC7542"/>
    <w:rsid w:val="00AD17F0"/>
    <w:rsid w:val="00AD2EC4"/>
    <w:rsid w:val="00AD3F76"/>
    <w:rsid w:val="00AD6321"/>
    <w:rsid w:val="00AD725F"/>
    <w:rsid w:val="00AD77CD"/>
    <w:rsid w:val="00AE0EB9"/>
    <w:rsid w:val="00AE1A85"/>
    <w:rsid w:val="00AE2796"/>
    <w:rsid w:val="00AE371B"/>
    <w:rsid w:val="00AE3C22"/>
    <w:rsid w:val="00AE48EC"/>
    <w:rsid w:val="00AE4E9F"/>
    <w:rsid w:val="00AE5732"/>
    <w:rsid w:val="00AE57E7"/>
    <w:rsid w:val="00AE655D"/>
    <w:rsid w:val="00AE65AB"/>
    <w:rsid w:val="00AE6761"/>
    <w:rsid w:val="00AE6A03"/>
    <w:rsid w:val="00AF0D28"/>
    <w:rsid w:val="00AF2317"/>
    <w:rsid w:val="00AF54AD"/>
    <w:rsid w:val="00AF6655"/>
    <w:rsid w:val="00AF67F5"/>
    <w:rsid w:val="00AF6DE0"/>
    <w:rsid w:val="00AF7069"/>
    <w:rsid w:val="00AF7986"/>
    <w:rsid w:val="00B00C69"/>
    <w:rsid w:val="00B02561"/>
    <w:rsid w:val="00B034CD"/>
    <w:rsid w:val="00B063AC"/>
    <w:rsid w:val="00B06843"/>
    <w:rsid w:val="00B06AE5"/>
    <w:rsid w:val="00B071A6"/>
    <w:rsid w:val="00B07FB0"/>
    <w:rsid w:val="00B11A72"/>
    <w:rsid w:val="00B11D08"/>
    <w:rsid w:val="00B12D9E"/>
    <w:rsid w:val="00B139A3"/>
    <w:rsid w:val="00B14A5E"/>
    <w:rsid w:val="00B16867"/>
    <w:rsid w:val="00B173BE"/>
    <w:rsid w:val="00B17B1E"/>
    <w:rsid w:val="00B20B6E"/>
    <w:rsid w:val="00B21A61"/>
    <w:rsid w:val="00B23502"/>
    <w:rsid w:val="00B244D6"/>
    <w:rsid w:val="00B2562C"/>
    <w:rsid w:val="00B26E49"/>
    <w:rsid w:val="00B275CB"/>
    <w:rsid w:val="00B303A3"/>
    <w:rsid w:val="00B31017"/>
    <w:rsid w:val="00B32065"/>
    <w:rsid w:val="00B33A2D"/>
    <w:rsid w:val="00B3414F"/>
    <w:rsid w:val="00B344E3"/>
    <w:rsid w:val="00B35763"/>
    <w:rsid w:val="00B3646A"/>
    <w:rsid w:val="00B376DF"/>
    <w:rsid w:val="00B4013A"/>
    <w:rsid w:val="00B412C3"/>
    <w:rsid w:val="00B41396"/>
    <w:rsid w:val="00B41467"/>
    <w:rsid w:val="00B419EA"/>
    <w:rsid w:val="00B41AFB"/>
    <w:rsid w:val="00B41DD0"/>
    <w:rsid w:val="00B42904"/>
    <w:rsid w:val="00B435DE"/>
    <w:rsid w:val="00B438CA"/>
    <w:rsid w:val="00B45B5F"/>
    <w:rsid w:val="00B45BC2"/>
    <w:rsid w:val="00B46A90"/>
    <w:rsid w:val="00B50452"/>
    <w:rsid w:val="00B50E31"/>
    <w:rsid w:val="00B51149"/>
    <w:rsid w:val="00B525CF"/>
    <w:rsid w:val="00B52C8F"/>
    <w:rsid w:val="00B5405F"/>
    <w:rsid w:val="00B54215"/>
    <w:rsid w:val="00B54DAE"/>
    <w:rsid w:val="00B55734"/>
    <w:rsid w:val="00B6065A"/>
    <w:rsid w:val="00B606BB"/>
    <w:rsid w:val="00B608CE"/>
    <w:rsid w:val="00B618FB"/>
    <w:rsid w:val="00B62BC7"/>
    <w:rsid w:val="00B639D5"/>
    <w:rsid w:val="00B65B9A"/>
    <w:rsid w:val="00B66946"/>
    <w:rsid w:val="00B66DC6"/>
    <w:rsid w:val="00B6729F"/>
    <w:rsid w:val="00B70505"/>
    <w:rsid w:val="00B7158E"/>
    <w:rsid w:val="00B72382"/>
    <w:rsid w:val="00B72626"/>
    <w:rsid w:val="00B733D7"/>
    <w:rsid w:val="00B73744"/>
    <w:rsid w:val="00B73AE6"/>
    <w:rsid w:val="00B73E83"/>
    <w:rsid w:val="00B74480"/>
    <w:rsid w:val="00B7450A"/>
    <w:rsid w:val="00B76285"/>
    <w:rsid w:val="00B76688"/>
    <w:rsid w:val="00B77A81"/>
    <w:rsid w:val="00B77ACE"/>
    <w:rsid w:val="00B8025F"/>
    <w:rsid w:val="00B803E6"/>
    <w:rsid w:val="00B8056B"/>
    <w:rsid w:val="00B80797"/>
    <w:rsid w:val="00B80A0C"/>
    <w:rsid w:val="00B8213E"/>
    <w:rsid w:val="00B8262A"/>
    <w:rsid w:val="00B83F81"/>
    <w:rsid w:val="00B84153"/>
    <w:rsid w:val="00B841C1"/>
    <w:rsid w:val="00B84319"/>
    <w:rsid w:val="00B847F2"/>
    <w:rsid w:val="00B84B55"/>
    <w:rsid w:val="00B85BEC"/>
    <w:rsid w:val="00B85DA7"/>
    <w:rsid w:val="00B91792"/>
    <w:rsid w:val="00B91BD5"/>
    <w:rsid w:val="00B921CF"/>
    <w:rsid w:val="00B92932"/>
    <w:rsid w:val="00B93DFC"/>
    <w:rsid w:val="00B94194"/>
    <w:rsid w:val="00B94986"/>
    <w:rsid w:val="00B94B10"/>
    <w:rsid w:val="00B94C5D"/>
    <w:rsid w:val="00B96CC1"/>
    <w:rsid w:val="00B9705A"/>
    <w:rsid w:val="00B97930"/>
    <w:rsid w:val="00BA0059"/>
    <w:rsid w:val="00BA1C95"/>
    <w:rsid w:val="00BA2575"/>
    <w:rsid w:val="00BA2647"/>
    <w:rsid w:val="00BA2F62"/>
    <w:rsid w:val="00BA39D5"/>
    <w:rsid w:val="00BA4FFB"/>
    <w:rsid w:val="00BB0515"/>
    <w:rsid w:val="00BB140B"/>
    <w:rsid w:val="00BB2D23"/>
    <w:rsid w:val="00BB375E"/>
    <w:rsid w:val="00BB3858"/>
    <w:rsid w:val="00BB3973"/>
    <w:rsid w:val="00BB46BE"/>
    <w:rsid w:val="00BB6DEE"/>
    <w:rsid w:val="00BB7B3B"/>
    <w:rsid w:val="00BC0BB4"/>
    <w:rsid w:val="00BC0C96"/>
    <w:rsid w:val="00BC1566"/>
    <w:rsid w:val="00BC18E5"/>
    <w:rsid w:val="00BC2097"/>
    <w:rsid w:val="00BC2118"/>
    <w:rsid w:val="00BC347F"/>
    <w:rsid w:val="00BC34C3"/>
    <w:rsid w:val="00BC453E"/>
    <w:rsid w:val="00BC69CB"/>
    <w:rsid w:val="00BC6CFA"/>
    <w:rsid w:val="00BC7415"/>
    <w:rsid w:val="00BD032A"/>
    <w:rsid w:val="00BD0AAD"/>
    <w:rsid w:val="00BD0AF7"/>
    <w:rsid w:val="00BD156F"/>
    <w:rsid w:val="00BD19CA"/>
    <w:rsid w:val="00BD1FB3"/>
    <w:rsid w:val="00BD2D96"/>
    <w:rsid w:val="00BD3DE3"/>
    <w:rsid w:val="00BD41C3"/>
    <w:rsid w:val="00BD442D"/>
    <w:rsid w:val="00BD681F"/>
    <w:rsid w:val="00BD6F22"/>
    <w:rsid w:val="00BE0861"/>
    <w:rsid w:val="00BE14A8"/>
    <w:rsid w:val="00BE1996"/>
    <w:rsid w:val="00BE1D17"/>
    <w:rsid w:val="00BE202B"/>
    <w:rsid w:val="00BE35C1"/>
    <w:rsid w:val="00BE3F1A"/>
    <w:rsid w:val="00BE3FCE"/>
    <w:rsid w:val="00BE47A7"/>
    <w:rsid w:val="00BE4B85"/>
    <w:rsid w:val="00BE5F45"/>
    <w:rsid w:val="00BE731B"/>
    <w:rsid w:val="00BE7B5B"/>
    <w:rsid w:val="00BE7D60"/>
    <w:rsid w:val="00BE7E65"/>
    <w:rsid w:val="00BF1DA9"/>
    <w:rsid w:val="00BF2BEE"/>
    <w:rsid w:val="00BF3B2D"/>
    <w:rsid w:val="00BF42CE"/>
    <w:rsid w:val="00BF43E3"/>
    <w:rsid w:val="00BF563E"/>
    <w:rsid w:val="00BF69A7"/>
    <w:rsid w:val="00BF72AE"/>
    <w:rsid w:val="00BF7BBA"/>
    <w:rsid w:val="00C02978"/>
    <w:rsid w:val="00C0398A"/>
    <w:rsid w:val="00C043D9"/>
    <w:rsid w:val="00C04727"/>
    <w:rsid w:val="00C05939"/>
    <w:rsid w:val="00C0597D"/>
    <w:rsid w:val="00C05D70"/>
    <w:rsid w:val="00C05E09"/>
    <w:rsid w:val="00C06460"/>
    <w:rsid w:val="00C07C58"/>
    <w:rsid w:val="00C11A5E"/>
    <w:rsid w:val="00C125B7"/>
    <w:rsid w:val="00C12EFF"/>
    <w:rsid w:val="00C1326F"/>
    <w:rsid w:val="00C13604"/>
    <w:rsid w:val="00C14820"/>
    <w:rsid w:val="00C14A91"/>
    <w:rsid w:val="00C14ED1"/>
    <w:rsid w:val="00C16074"/>
    <w:rsid w:val="00C17722"/>
    <w:rsid w:val="00C1792A"/>
    <w:rsid w:val="00C17ACD"/>
    <w:rsid w:val="00C21977"/>
    <w:rsid w:val="00C22853"/>
    <w:rsid w:val="00C2317A"/>
    <w:rsid w:val="00C2345D"/>
    <w:rsid w:val="00C24F4F"/>
    <w:rsid w:val="00C263C0"/>
    <w:rsid w:val="00C26F89"/>
    <w:rsid w:val="00C27247"/>
    <w:rsid w:val="00C278C3"/>
    <w:rsid w:val="00C31C96"/>
    <w:rsid w:val="00C3419C"/>
    <w:rsid w:val="00C359D0"/>
    <w:rsid w:val="00C35D1C"/>
    <w:rsid w:val="00C36654"/>
    <w:rsid w:val="00C37365"/>
    <w:rsid w:val="00C40782"/>
    <w:rsid w:val="00C424F7"/>
    <w:rsid w:val="00C43243"/>
    <w:rsid w:val="00C43443"/>
    <w:rsid w:val="00C43FB6"/>
    <w:rsid w:val="00C45212"/>
    <w:rsid w:val="00C462EB"/>
    <w:rsid w:val="00C46671"/>
    <w:rsid w:val="00C47FC2"/>
    <w:rsid w:val="00C503D4"/>
    <w:rsid w:val="00C5127C"/>
    <w:rsid w:val="00C52BF4"/>
    <w:rsid w:val="00C53DC6"/>
    <w:rsid w:val="00C5491E"/>
    <w:rsid w:val="00C561A4"/>
    <w:rsid w:val="00C56714"/>
    <w:rsid w:val="00C5688A"/>
    <w:rsid w:val="00C5692B"/>
    <w:rsid w:val="00C56C25"/>
    <w:rsid w:val="00C56C92"/>
    <w:rsid w:val="00C5723B"/>
    <w:rsid w:val="00C6069E"/>
    <w:rsid w:val="00C6149E"/>
    <w:rsid w:val="00C622DA"/>
    <w:rsid w:val="00C62489"/>
    <w:rsid w:val="00C62EEA"/>
    <w:rsid w:val="00C65488"/>
    <w:rsid w:val="00C663BF"/>
    <w:rsid w:val="00C66E2D"/>
    <w:rsid w:val="00C674C4"/>
    <w:rsid w:val="00C70BC2"/>
    <w:rsid w:val="00C712C1"/>
    <w:rsid w:val="00C72709"/>
    <w:rsid w:val="00C73675"/>
    <w:rsid w:val="00C73843"/>
    <w:rsid w:val="00C7384C"/>
    <w:rsid w:val="00C73F22"/>
    <w:rsid w:val="00C7597C"/>
    <w:rsid w:val="00C765DA"/>
    <w:rsid w:val="00C76800"/>
    <w:rsid w:val="00C76A1C"/>
    <w:rsid w:val="00C76ACC"/>
    <w:rsid w:val="00C77487"/>
    <w:rsid w:val="00C77E84"/>
    <w:rsid w:val="00C816D3"/>
    <w:rsid w:val="00C81E93"/>
    <w:rsid w:val="00C82BC6"/>
    <w:rsid w:val="00C84063"/>
    <w:rsid w:val="00C846DF"/>
    <w:rsid w:val="00C84BDF"/>
    <w:rsid w:val="00C862A2"/>
    <w:rsid w:val="00C8671A"/>
    <w:rsid w:val="00C87291"/>
    <w:rsid w:val="00C87745"/>
    <w:rsid w:val="00C87EC5"/>
    <w:rsid w:val="00C90C98"/>
    <w:rsid w:val="00C91D6A"/>
    <w:rsid w:val="00C92DFD"/>
    <w:rsid w:val="00C931E2"/>
    <w:rsid w:val="00C95442"/>
    <w:rsid w:val="00C95A00"/>
    <w:rsid w:val="00C95BD8"/>
    <w:rsid w:val="00C96D8C"/>
    <w:rsid w:val="00C972E9"/>
    <w:rsid w:val="00C97D72"/>
    <w:rsid w:val="00CA02FD"/>
    <w:rsid w:val="00CA0624"/>
    <w:rsid w:val="00CA0ECC"/>
    <w:rsid w:val="00CA1F71"/>
    <w:rsid w:val="00CA214C"/>
    <w:rsid w:val="00CA3ADA"/>
    <w:rsid w:val="00CA4339"/>
    <w:rsid w:val="00CA46A8"/>
    <w:rsid w:val="00CA4CBB"/>
    <w:rsid w:val="00CA501A"/>
    <w:rsid w:val="00CA6A9F"/>
    <w:rsid w:val="00CB04EA"/>
    <w:rsid w:val="00CB2070"/>
    <w:rsid w:val="00CB2766"/>
    <w:rsid w:val="00CB27E1"/>
    <w:rsid w:val="00CB3A20"/>
    <w:rsid w:val="00CB45A8"/>
    <w:rsid w:val="00CB4A77"/>
    <w:rsid w:val="00CB579B"/>
    <w:rsid w:val="00CB6FC8"/>
    <w:rsid w:val="00CC0A3B"/>
    <w:rsid w:val="00CC0EC3"/>
    <w:rsid w:val="00CC16A6"/>
    <w:rsid w:val="00CC1BF3"/>
    <w:rsid w:val="00CC28D6"/>
    <w:rsid w:val="00CC35C2"/>
    <w:rsid w:val="00CC3C15"/>
    <w:rsid w:val="00CC4F0A"/>
    <w:rsid w:val="00CC5911"/>
    <w:rsid w:val="00CC599F"/>
    <w:rsid w:val="00CC6122"/>
    <w:rsid w:val="00CC6EC5"/>
    <w:rsid w:val="00CC7373"/>
    <w:rsid w:val="00CD1069"/>
    <w:rsid w:val="00CD121E"/>
    <w:rsid w:val="00CD2F25"/>
    <w:rsid w:val="00CD467E"/>
    <w:rsid w:val="00CE111D"/>
    <w:rsid w:val="00CE17BA"/>
    <w:rsid w:val="00CE1E05"/>
    <w:rsid w:val="00CE21A6"/>
    <w:rsid w:val="00CE2D2C"/>
    <w:rsid w:val="00CE2D85"/>
    <w:rsid w:val="00CE3F72"/>
    <w:rsid w:val="00CE4073"/>
    <w:rsid w:val="00CE4BA1"/>
    <w:rsid w:val="00CE4DE5"/>
    <w:rsid w:val="00CE5487"/>
    <w:rsid w:val="00CE678B"/>
    <w:rsid w:val="00CE7BF1"/>
    <w:rsid w:val="00CE7EE6"/>
    <w:rsid w:val="00CF011E"/>
    <w:rsid w:val="00CF032A"/>
    <w:rsid w:val="00CF0B6B"/>
    <w:rsid w:val="00CF125B"/>
    <w:rsid w:val="00CF3C1F"/>
    <w:rsid w:val="00CF42B5"/>
    <w:rsid w:val="00CF4847"/>
    <w:rsid w:val="00CF4B2B"/>
    <w:rsid w:val="00CF62E2"/>
    <w:rsid w:val="00CF7EEE"/>
    <w:rsid w:val="00D00830"/>
    <w:rsid w:val="00D01621"/>
    <w:rsid w:val="00D020E0"/>
    <w:rsid w:val="00D02BBE"/>
    <w:rsid w:val="00D04597"/>
    <w:rsid w:val="00D05408"/>
    <w:rsid w:val="00D05EE5"/>
    <w:rsid w:val="00D06339"/>
    <w:rsid w:val="00D075CF"/>
    <w:rsid w:val="00D077B6"/>
    <w:rsid w:val="00D1032D"/>
    <w:rsid w:val="00D11368"/>
    <w:rsid w:val="00D11450"/>
    <w:rsid w:val="00D11D3A"/>
    <w:rsid w:val="00D127DD"/>
    <w:rsid w:val="00D12A61"/>
    <w:rsid w:val="00D142CD"/>
    <w:rsid w:val="00D15468"/>
    <w:rsid w:val="00D1587A"/>
    <w:rsid w:val="00D16965"/>
    <w:rsid w:val="00D20478"/>
    <w:rsid w:val="00D20A07"/>
    <w:rsid w:val="00D2138A"/>
    <w:rsid w:val="00D23433"/>
    <w:rsid w:val="00D23DDE"/>
    <w:rsid w:val="00D24E6F"/>
    <w:rsid w:val="00D26717"/>
    <w:rsid w:val="00D30C72"/>
    <w:rsid w:val="00D313AD"/>
    <w:rsid w:val="00D326EE"/>
    <w:rsid w:val="00D34BE0"/>
    <w:rsid w:val="00D35E8A"/>
    <w:rsid w:val="00D35FD3"/>
    <w:rsid w:val="00D372C0"/>
    <w:rsid w:val="00D40897"/>
    <w:rsid w:val="00D40D86"/>
    <w:rsid w:val="00D41F33"/>
    <w:rsid w:val="00D4250C"/>
    <w:rsid w:val="00D4253D"/>
    <w:rsid w:val="00D42B55"/>
    <w:rsid w:val="00D43398"/>
    <w:rsid w:val="00D43A8C"/>
    <w:rsid w:val="00D451E5"/>
    <w:rsid w:val="00D457E1"/>
    <w:rsid w:val="00D45B80"/>
    <w:rsid w:val="00D46504"/>
    <w:rsid w:val="00D466DB"/>
    <w:rsid w:val="00D47271"/>
    <w:rsid w:val="00D47895"/>
    <w:rsid w:val="00D47DD3"/>
    <w:rsid w:val="00D51050"/>
    <w:rsid w:val="00D51BC8"/>
    <w:rsid w:val="00D51D20"/>
    <w:rsid w:val="00D528B8"/>
    <w:rsid w:val="00D52FA3"/>
    <w:rsid w:val="00D53088"/>
    <w:rsid w:val="00D5330C"/>
    <w:rsid w:val="00D53C7E"/>
    <w:rsid w:val="00D54357"/>
    <w:rsid w:val="00D5544C"/>
    <w:rsid w:val="00D55C7E"/>
    <w:rsid w:val="00D565A1"/>
    <w:rsid w:val="00D569E4"/>
    <w:rsid w:val="00D602B5"/>
    <w:rsid w:val="00D62E02"/>
    <w:rsid w:val="00D63921"/>
    <w:rsid w:val="00D63ABB"/>
    <w:rsid w:val="00D63F7A"/>
    <w:rsid w:val="00D643C2"/>
    <w:rsid w:val="00D64D77"/>
    <w:rsid w:val="00D65A36"/>
    <w:rsid w:val="00D65B0B"/>
    <w:rsid w:val="00D65B83"/>
    <w:rsid w:val="00D675A2"/>
    <w:rsid w:val="00D67D92"/>
    <w:rsid w:val="00D70C78"/>
    <w:rsid w:val="00D71A81"/>
    <w:rsid w:val="00D72138"/>
    <w:rsid w:val="00D72214"/>
    <w:rsid w:val="00D72610"/>
    <w:rsid w:val="00D72C6C"/>
    <w:rsid w:val="00D72F4D"/>
    <w:rsid w:val="00D72FFE"/>
    <w:rsid w:val="00D731DE"/>
    <w:rsid w:val="00D7347D"/>
    <w:rsid w:val="00D7383E"/>
    <w:rsid w:val="00D7384F"/>
    <w:rsid w:val="00D7388B"/>
    <w:rsid w:val="00D747C4"/>
    <w:rsid w:val="00D75DB7"/>
    <w:rsid w:val="00D7707F"/>
    <w:rsid w:val="00D773F5"/>
    <w:rsid w:val="00D77641"/>
    <w:rsid w:val="00D77657"/>
    <w:rsid w:val="00D80564"/>
    <w:rsid w:val="00D81AD7"/>
    <w:rsid w:val="00D81C62"/>
    <w:rsid w:val="00D8254B"/>
    <w:rsid w:val="00D8279F"/>
    <w:rsid w:val="00D83716"/>
    <w:rsid w:val="00D83D64"/>
    <w:rsid w:val="00D83FF7"/>
    <w:rsid w:val="00D8413A"/>
    <w:rsid w:val="00D84620"/>
    <w:rsid w:val="00D8499B"/>
    <w:rsid w:val="00D85808"/>
    <w:rsid w:val="00D85870"/>
    <w:rsid w:val="00D85FB5"/>
    <w:rsid w:val="00D8605D"/>
    <w:rsid w:val="00D86C00"/>
    <w:rsid w:val="00D8755D"/>
    <w:rsid w:val="00D8762C"/>
    <w:rsid w:val="00D90A78"/>
    <w:rsid w:val="00D91628"/>
    <w:rsid w:val="00D919CE"/>
    <w:rsid w:val="00D91B0F"/>
    <w:rsid w:val="00D939F5"/>
    <w:rsid w:val="00D93C04"/>
    <w:rsid w:val="00D93E62"/>
    <w:rsid w:val="00D9509E"/>
    <w:rsid w:val="00D959CB"/>
    <w:rsid w:val="00D97FCD"/>
    <w:rsid w:val="00DA032F"/>
    <w:rsid w:val="00DA2338"/>
    <w:rsid w:val="00DA38AC"/>
    <w:rsid w:val="00DA4D3F"/>
    <w:rsid w:val="00DA58E1"/>
    <w:rsid w:val="00DA58F7"/>
    <w:rsid w:val="00DA5F77"/>
    <w:rsid w:val="00DA6560"/>
    <w:rsid w:val="00DA6609"/>
    <w:rsid w:val="00DB007F"/>
    <w:rsid w:val="00DB08BC"/>
    <w:rsid w:val="00DB4A54"/>
    <w:rsid w:val="00DB4A91"/>
    <w:rsid w:val="00DB6EE6"/>
    <w:rsid w:val="00DB70E6"/>
    <w:rsid w:val="00DB7213"/>
    <w:rsid w:val="00DB7512"/>
    <w:rsid w:val="00DC106F"/>
    <w:rsid w:val="00DC1541"/>
    <w:rsid w:val="00DC377F"/>
    <w:rsid w:val="00DC3839"/>
    <w:rsid w:val="00DC489D"/>
    <w:rsid w:val="00DC503A"/>
    <w:rsid w:val="00DC6100"/>
    <w:rsid w:val="00DC7199"/>
    <w:rsid w:val="00DC7ACD"/>
    <w:rsid w:val="00DC7E6A"/>
    <w:rsid w:val="00DC7F84"/>
    <w:rsid w:val="00DD0BDB"/>
    <w:rsid w:val="00DD21F6"/>
    <w:rsid w:val="00DD32BF"/>
    <w:rsid w:val="00DD3339"/>
    <w:rsid w:val="00DD3E10"/>
    <w:rsid w:val="00DD48C6"/>
    <w:rsid w:val="00DD6938"/>
    <w:rsid w:val="00DD75A0"/>
    <w:rsid w:val="00DD77CF"/>
    <w:rsid w:val="00DE21B4"/>
    <w:rsid w:val="00DE2595"/>
    <w:rsid w:val="00DE2B41"/>
    <w:rsid w:val="00DE344D"/>
    <w:rsid w:val="00DE572C"/>
    <w:rsid w:val="00DE5FBF"/>
    <w:rsid w:val="00DE6BB2"/>
    <w:rsid w:val="00DE774D"/>
    <w:rsid w:val="00DF04C2"/>
    <w:rsid w:val="00DF08C5"/>
    <w:rsid w:val="00DF152A"/>
    <w:rsid w:val="00DF19BD"/>
    <w:rsid w:val="00DF2410"/>
    <w:rsid w:val="00DF27AA"/>
    <w:rsid w:val="00DF3ADF"/>
    <w:rsid w:val="00DF64DD"/>
    <w:rsid w:val="00E0080C"/>
    <w:rsid w:val="00E010A8"/>
    <w:rsid w:val="00E01277"/>
    <w:rsid w:val="00E02428"/>
    <w:rsid w:val="00E02B0B"/>
    <w:rsid w:val="00E02BEA"/>
    <w:rsid w:val="00E03BA0"/>
    <w:rsid w:val="00E0577A"/>
    <w:rsid w:val="00E05947"/>
    <w:rsid w:val="00E05B94"/>
    <w:rsid w:val="00E05F9E"/>
    <w:rsid w:val="00E0652E"/>
    <w:rsid w:val="00E07D45"/>
    <w:rsid w:val="00E10EEC"/>
    <w:rsid w:val="00E11405"/>
    <w:rsid w:val="00E12CDB"/>
    <w:rsid w:val="00E137EE"/>
    <w:rsid w:val="00E13BA9"/>
    <w:rsid w:val="00E1467D"/>
    <w:rsid w:val="00E15518"/>
    <w:rsid w:val="00E157CA"/>
    <w:rsid w:val="00E15823"/>
    <w:rsid w:val="00E15FB9"/>
    <w:rsid w:val="00E169DE"/>
    <w:rsid w:val="00E16AE2"/>
    <w:rsid w:val="00E17188"/>
    <w:rsid w:val="00E173F2"/>
    <w:rsid w:val="00E175A7"/>
    <w:rsid w:val="00E20EE5"/>
    <w:rsid w:val="00E21D86"/>
    <w:rsid w:val="00E22A4E"/>
    <w:rsid w:val="00E23337"/>
    <w:rsid w:val="00E2393F"/>
    <w:rsid w:val="00E24315"/>
    <w:rsid w:val="00E25052"/>
    <w:rsid w:val="00E250C4"/>
    <w:rsid w:val="00E256D9"/>
    <w:rsid w:val="00E25807"/>
    <w:rsid w:val="00E25E4A"/>
    <w:rsid w:val="00E2622C"/>
    <w:rsid w:val="00E266A4"/>
    <w:rsid w:val="00E267C6"/>
    <w:rsid w:val="00E27FC4"/>
    <w:rsid w:val="00E314FD"/>
    <w:rsid w:val="00E31505"/>
    <w:rsid w:val="00E3161F"/>
    <w:rsid w:val="00E31BFA"/>
    <w:rsid w:val="00E3215C"/>
    <w:rsid w:val="00E32857"/>
    <w:rsid w:val="00E337C3"/>
    <w:rsid w:val="00E35F3D"/>
    <w:rsid w:val="00E37120"/>
    <w:rsid w:val="00E40986"/>
    <w:rsid w:val="00E41229"/>
    <w:rsid w:val="00E41361"/>
    <w:rsid w:val="00E417AD"/>
    <w:rsid w:val="00E42146"/>
    <w:rsid w:val="00E431FE"/>
    <w:rsid w:val="00E43FBC"/>
    <w:rsid w:val="00E45F16"/>
    <w:rsid w:val="00E468C3"/>
    <w:rsid w:val="00E46AE5"/>
    <w:rsid w:val="00E50698"/>
    <w:rsid w:val="00E50A21"/>
    <w:rsid w:val="00E510F0"/>
    <w:rsid w:val="00E52471"/>
    <w:rsid w:val="00E545F7"/>
    <w:rsid w:val="00E547F7"/>
    <w:rsid w:val="00E57502"/>
    <w:rsid w:val="00E57F3C"/>
    <w:rsid w:val="00E607C7"/>
    <w:rsid w:val="00E6266F"/>
    <w:rsid w:val="00E6359C"/>
    <w:rsid w:val="00E65669"/>
    <w:rsid w:val="00E65748"/>
    <w:rsid w:val="00E6637A"/>
    <w:rsid w:val="00E676BF"/>
    <w:rsid w:val="00E7079E"/>
    <w:rsid w:val="00E71E3A"/>
    <w:rsid w:val="00E72172"/>
    <w:rsid w:val="00E7353B"/>
    <w:rsid w:val="00E761EE"/>
    <w:rsid w:val="00E76C03"/>
    <w:rsid w:val="00E76EB5"/>
    <w:rsid w:val="00E77DDC"/>
    <w:rsid w:val="00E80281"/>
    <w:rsid w:val="00E80755"/>
    <w:rsid w:val="00E80DAD"/>
    <w:rsid w:val="00E82FDA"/>
    <w:rsid w:val="00E84741"/>
    <w:rsid w:val="00E84CDF"/>
    <w:rsid w:val="00E84E16"/>
    <w:rsid w:val="00E85137"/>
    <w:rsid w:val="00E85DD5"/>
    <w:rsid w:val="00E86489"/>
    <w:rsid w:val="00E868A4"/>
    <w:rsid w:val="00E8758F"/>
    <w:rsid w:val="00E92B6E"/>
    <w:rsid w:val="00E93092"/>
    <w:rsid w:val="00E93535"/>
    <w:rsid w:val="00E96CA8"/>
    <w:rsid w:val="00E96F61"/>
    <w:rsid w:val="00EA18A3"/>
    <w:rsid w:val="00EA2E77"/>
    <w:rsid w:val="00EA301D"/>
    <w:rsid w:val="00EA3461"/>
    <w:rsid w:val="00EA38C9"/>
    <w:rsid w:val="00EA468B"/>
    <w:rsid w:val="00EA4AC4"/>
    <w:rsid w:val="00EA4EB0"/>
    <w:rsid w:val="00EA5340"/>
    <w:rsid w:val="00EA623B"/>
    <w:rsid w:val="00EA68AB"/>
    <w:rsid w:val="00EB0029"/>
    <w:rsid w:val="00EB22E2"/>
    <w:rsid w:val="00EB2460"/>
    <w:rsid w:val="00EB33FC"/>
    <w:rsid w:val="00EB3EE1"/>
    <w:rsid w:val="00EB44A3"/>
    <w:rsid w:val="00EB5A57"/>
    <w:rsid w:val="00EB6D72"/>
    <w:rsid w:val="00EB705C"/>
    <w:rsid w:val="00EB747B"/>
    <w:rsid w:val="00EB748B"/>
    <w:rsid w:val="00EB7C34"/>
    <w:rsid w:val="00EC057D"/>
    <w:rsid w:val="00EC0FB1"/>
    <w:rsid w:val="00EC1ED9"/>
    <w:rsid w:val="00EC3E19"/>
    <w:rsid w:val="00EC5978"/>
    <w:rsid w:val="00EC5D6B"/>
    <w:rsid w:val="00EC6F40"/>
    <w:rsid w:val="00ED0265"/>
    <w:rsid w:val="00ED0596"/>
    <w:rsid w:val="00ED070B"/>
    <w:rsid w:val="00ED0D80"/>
    <w:rsid w:val="00ED1F0A"/>
    <w:rsid w:val="00ED2A2C"/>
    <w:rsid w:val="00ED31BF"/>
    <w:rsid w:val="00ED3781"/>
    <w:rsid w:val="00ED4BF1"/>
    <w:rsid w:val="00ED63C4"/>
    <w:rsid w:val="00ED7849"/>
    <w:rsid w:val="00ED7CE9"/>
    <w:rsid w:val="00EE0250"/>
    <w:rsid w:val="00EE0803"/>
    <w:rsid w:val="00EE19C2"/>
    <w:rsid w:val="00EE283E"/>
    <w:rsid w:val="00EE3288"/>
    <w:rsid w:val="00EE3303"/>
    <w:rsid w:val="00EE3B1D"/>
    <w:rsid w:val="00EE56C2"/>
    <w:rsid w:val="00EE6409"/>
    <w:rsid w:val="00EE6911"/>
    <w:rsid w:val="00EF0718"/>
    <w:rsid w:val="00EF2E4E"/>
    <w:rsid w:val="00EF2E6E"/>
    <w:rsid w:val="00EF310F"/>
    <w:rsid w:val="00EF35DA"/>
    <w:rsid w:val="00EF37FA"/>
    <w:rsid w:val="00EF4126"/>
    <w:rsid w:val="00EF42A2"/>
    <w:rsid w:val="00EF50AA"/>
    <w:rsid w:val="00EF6260"/>
    <w:rsid w:val="00EF6722"/>
    <w:rsid w:val="00F02071"/>
    <w:rsid w:val="00F02457"/>
    <w:rsid w:val="00F027DC"/>
    <w:rsid w:val="00F02B8F"/>
    <w:rsid w:val="00F0304E"/>
    <w:rsid w:val="00F03462"/>
    <w:rsid w:val="00F049EA"/>
    <w:rsid w:val="00F04FB4"/>
    <w:rsid w:val="00F05DB8"/>
    <w:rsid w:val="00F07C9D"/>
    <w:rsid w:val="00F07EA3"/>
    <w:rsid w:val="00F12F30"/>
    <w:rsid w:val="00F14748"/>
    <w:rsid w:val="00F14912"/>
    <w:rsid w:val="00F14971"/>
    <w:rsid w:val="00F14EE1"/>
    <w:rsid w:val="00F1592D"/>
    <w:rsid w:val="00F15B4C"/>
    <w:rsid w:val="00F15D0D"/>
    <w:rsid w:val="00F16A16"/>
    <w:rsid w:val="00F17F66"/>
    <w:rsid w:val="00F247D6"/>
    <w:rsid w:val="00F25E35"/>
    <w:rsid w:val="00F269AA"/>
    <w:rsid w:val="00F27DFA"/>
    <w:rsid w:val="00F304BA"/>
    <w:rsid w:val="00F307EF"/>
    <w:rsid w:val="00F31396"/>
    <w:rsid w:val="00F31CC0"/>
    <w:rsid w:val="00F3221B"/>
    <w:rsid w:val="00F3296C"/>
    <w:rsid w:val="00F32AB3"/>
    <w:rsid w:val="00F32D3B"/>
    <w:rsid w:val="00F33740"/>
    <w:rsid w:val="00F33D01"/>
    <w:rsid w:val="00F35FD6"/>
    <w:rsid w:val="00F365EA"/>
    <w:rsid w:val="00F36C73"/>
    <w:rsid w:val="00F40012"/>
    <w:rsid w:val="00F404AB"/>
    <w:rsid w:val="00F40CE0"/>
    <w:rsid w:val="00F4162B"/>
    <w:rsid w:val="00F417E9"/>
    <w:rsid w:val="00F42B1D"/>
    <w:rsid w:val="00F4392C"/>
    <w:rsid w:val="00F43AF3"/>
    <w:rsid w:val="00F443F1"/>
    <w:rsid w:val="00F44B94"/>
    <w:rsid w:val="00F456E6"/>
    <w:rsid w:val="00F45F13"/>
    <w:rsid w:val="00F475FB"/>
    <w:rsid w:val="00F47EB8"/>
    <w:rsid w:val="00F515D3"/>
    <w:rsid w:val="00F519A6"/>
    <w:rsid w:val="00F53413"/>
    <w:rsid w:val="00F539CD"/>
    <w:rsid w:val="00F56690"/>
    <w:rsid w:val="00F568F7"/>
    <w:rsid w:val="00F56919"/>
    <w:rsid w:val="00F56AD9"/>
    <w:rsid w:val="00F57AAA"/>
    <w:rsid w:val="00F60591"/>
    <w:rsid w:val="00F60B7C"/>
    <w:rsid w:val="00F61175"/>
    <w:rsid w:val="00F613C6"/>
    <w:rsid w:val="00F621D3"/>
    <w:rsid w:val="00F6228C"/>
    <w:rsid w:val="00F63987"/>
    <w:rsid w:val="00F63C4F"/>
    <w:rsid w:val="00F649A2"/>
    <w:rsid w:val="00F64B17"/>
    <w:rsid w:val="00F65F37"/>
    <w:rsid w:val="00F662B1"/>
    <w:rsid w:val="00F668AB"/>
    <w:rsid w:val="00F66C16"/>
    <w:rsid w:val="00F6724A"/>
    <w:rsid w:val="00F67481"/>
    <w:rsid w:val="00F678B3"/>
    <w:rsid w:val="00F707C8"/>
    <w:rsid w:val="00F70DB0"/>
    <w:rsid w:val="00F7181C"/>
    <w:rsid w:val="00F7288A"/>
    <w:rsid w:val="00F734B7"/>
    <w:rsid w:val="00F738DD"/>
    <w:rsid w:val="00F7464F"/>
    <w:rsid w:val="00F747EC"/>
    <w:rsid w:val="00F749A1"/>
    <w:rsid w:val="00F76DC9"/>
    <w:rsid w:val="00F8195C"/>
    <w:rsid w:val="00F81A9E"/>
    <w:rsid w:val="00F83FBF"/>
    <w:rsid w:val="00F84CF9"/>
    <w:rsid w:val="00F85FFA"/>
    <w:rsid w:val="00F86767"/>
    <w:rsid w:val="00F91421"/>
    <w:rsid w:val="00F917FF"/>
    <w:rsid w:val="00F9277B"/>
    <w:rsid w:val="00F92F6D"/>
    <w:rsid w:val="00F94062"/>
    <w:rsid w:val="00F942E3"/>
    <w:rsid w:val="00F94A73"/>
    <w:rsid w:val="00F94D4C"/>
    <w:rsid w:val="00F95D19"/>
    <w:rsid w:val="00F9617E"/>
    <w:rsid w:val="00F961C1"/>
    <w:rsid w:val="00F96BD1"/>
    <w:rsid w:val="00F96CA7"/>
    <w:rsid w:val="00F97D44"/>
    <w:rsid w:val="00FA0397"/>
    <w:rsid w:val="00FA0BED"/>
    <w:rsid w:val="00FA0F7C"/>
    <w:rsid w:val="00FA28BE"/>
    <w:rsid w:val="00FA29DC"/>
    <w:rsid w:val="00FA5A10"/>
    <w:rsid w:val="00FA5B46"/>
    <w:rsid w:val="00FA5EC6"/>
    <w:rsid w:val="00FA6FF4"/>
    <w:rsid w:val="00FA72D9"/>
    <w:rsid w:val="00FA73E9"/>
    <w:rsid w:val="00FA7500"/>
    <w:rsid w:val="00FB002A"/>
    <w:rsid w:val="00FB0F3D"/>
    <w:rsid w:val="00FB1441"/>
    <w:rsid w:val="00FB1D55"/>
    <w:rsid w:val="00FB36BE"/>
    <w:rsid w:val="00FB4A5A"/>
    <w:rsid w:val="00FB7202"/>
    <w:rsid w:val="00FC12DE"/>
    <w:rsid w:val="00FC1305"/>
    <w:rsid w:val="00FC164F"/>
    <w:rsid w:val="00FC1729"/>
    <w:rsid w:val="00FC1C6D"/>
    <w:rsid w:val="00FC208A"/>
    <w:rsid w:val="00FC2C76"/>
    <w:rsid w:val="00FC309B"/>
    <w:rsid w:val="00FC3CBC"/>
    <w:rsid w:val="00FC418E"/>
    <w:rsid w:val="00FC5308"/>
    <w:rsid w:val="00FC5699"/>
    <w:rsid w:val="00FC65C6"/>
    <w:rsid w:val="00FC6C3E"/>
    <w:rsid w:val="00FC742C"/>
    <w:rsid w:val="00FC7D47"/>
    <w:rsid w:val="00FD022F"/>
    <w:rsid w:val="00FD0315"/>
    <w:rsid w:val="00FD05A0"/>
    <w:rsid w:val="00FD0C89"/>
    <w:rsid w:val="00FD2160"/>
    <w:rsid w:val="00FD2A5C"/>
    <w:rsid w:val="00FD6464"/>
    <w:rsid w:val="00FD6A71"/>
    <w:rsid w:val="00FD773C"/>
    <w:rsid w:val="00FD7746"/>
    <w:rsid w:val="00FE034A"/>
    <w:rsid w:val="00FE03B9"/>
    <w:rsid w:val="00FE051E"/>
    <w:rsid w:val="00FE0FED"/>
    <w:rsid w:val="00FE187A"/>
    <w:rsid w:val="00FE2E22"/>
    <w:rsid w:val="00FE4C0A"/>
    <w:rsid w:val="00FE5630"/>
    <w:rsid w:val="00FE5A70"/>
    <w:rsid w:val="00FE5F4B"/>
    <w:rsid w:val="00FE6C4A"/>
    <w:rsid w:val="00FE763B"/>
    <w:rsid w:val="00FE7F60"/>
    <w:rsid w:val="00FF0EE7"/>
    <w:rsid w:val="00FF1A1A"/>
    <w:rsid w:val="00FF1CB7"/>
    <w:rsid w:val="00FF2616"/>
    <w:rsid w:val="00FF281F"/>
    <w:rsid w:val="00FF3A86"/>
    <w:rsid w:val="00FF3D73"/>
    <w:rsid w:val="00FF44BE"/>
    <w:rsid w:val="00FF4F5B"/>
    <w:rsid w:val="00FF5138"/>
    <w:rsid w:val="00FF68C6"/>
    <w:rsid w:val="00FF6A2E"/>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D7DAA"/>
  <w15:docId w15:val="{FF8417E0-AC8F-4E27-8098-16724EFD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47F"/>
    <w:rPr>
      <w:sz w:val="24"/>
      <w:szCs w:val="24"/>
    </w:rPr>
  </w:style>
  <w:style w:type="paragraph" w:styleId="Heading1">
    <w:name w:val="heading 1"/>
    <w:basedOn w:val="Normal"/>
    <w:next w:val="Normal"/>
    <w:link w:val="Heading1Char"/>
    <w:uiPriority w:val="9"/>
    <w:qFormat/>
    <w:rsid w:val="00DF152A"/>
    <w:pPr>
      <w:keepNext/>
      <w:spacing w:before="360" w:after="120"/>
      <w:outlineLvl w:val="0"/>
    </w:pPr>
    <w:rPr>
      <w:b/>
      <w:bCs/>
      <w:kern w:val="32"/>
      <w:sz w:val="26"/>
      <w:szCs w:val="26"/>
      <w:lang w:val="x-none" w:eastAsia="x-none"/>
    </w:rPr>
  </w:style>
  <w:style w:type="paragraph" w:styleId="Heading2">
    <w:name w:val="heading 2"/>
    <w:basedOn w:val="Normal"/>
    <w:next w:val="Normal"/>
    <w:link w:val="Heading2Char"/>
    <w:uiPriority w:val="9"/>
    <w:qFormat/>
    <w:rsid w:val="00210D11"/>
    <w:pPr>
      <w:keepNext/>
      <w:spacing w:before="240" w:after="120"/>
      <w:outlineLvl w:val="1"/>
    </w:pPr>
    <w:rPr>
      <w:b/>
      <w:bCs/>
      <w:iCs/>
      <w:lang w:val="x-none" w:eastAsia="x-none"/>
    </w:rPr>
  </w:style>
  <w:style w:type="paragraph" w:styleId="Heading3">
    <w:name w:val="heading 3"/>
    <w:aliases w:val="H3"/>
    <w:basedOn w:val="Normal"/>
    <w:next w:val="Normal"/>
    <w:link w:val="Heading3Char"/>
    <w:uiPriority w:val="9"/>
    <w:qFormat/>
    <w:rsid w:val="006051F2"/>
    <w:pPr>
      <w:widowControl w:val="0"/>
      <w:numPr>
        <w:ilvl w:val="2"/>
        <w:numId w:val="1"/>
      </w:numPr>
      <w:spacing w:line="280" w:lineRule="atLeast"/>
      <w:outlineLvl w:val="2"/>
    </w:pPr>
    <w:rPr>
      <w:rFonts w:ascii="Helvetica" w:hAnsi="Helvetica"/>
      <w:b/>
      <w:szCs w:val="20"/>
      <w:lang w:val="x-none" w:eastAsia="x-none"/>
    </w:rPr>
  </w:style>
  <w:style w:type="paragraph" w:styleId="Heading4">
    <w:name w:val="heading 4"/>
    <w:aliases w:val="H4"/>
    <w:basedOn w:val="Normal"/>
    <w:next w:val="Normal"/>
    <w:link w:val="Heading4Char"/>
    <w:uiPriority w:val="99"/>
    <w:qFormat/>
    <w:rsid w:val="006051F2"/>
    <w:pPr>
      <w:widowControl w:val="0"/>
      <w:numPr>
        <w:ilvl w:val="3"/>
        <w:numId w:val="1"/>
      </w:numPr>
      <w:spacing w:line="280" w:lineRule="atLeast"/>
      <w:outlineLvl w:val="3"/>
    </w:pPr>
    <w:rPr>
      <w:rFonts w:ascii="Helvetica" w:hAnsi="Helvetica"/>
      <w:szCs w:val="20"/>
      <w:u w:val="single"/>
      <w:lang w:val="x-none" w:eastAsia="x-none"/>
    </w:rPr>
  </w:style>
  <w:style w:type="paragraph" w:styleId="Heading5">
    <w:name w:val="heading 5"/>
    <w:basedOn w:val="Normal"/>
    <w:next w:val="Normal"/>
    <w:link w:val="Heading5Char"/>
    <w:uiPriority w:val="99"/>
    <w:qFormat/>
    <w:rsid w:val="006051F2"/>
    <w:pPr>
      <w:widowControl w:val="0"/>
      <w:numPr>
        <w:ilvl w:val="4"/>
        <w:numId w:val="1"/>
      </w:numPr>
      <w:spacing w:line="280" w:lineRule="atLeast"/>
      <w:outlineLvl w:val="4"/>
    </w:pPr>
    <w:rPr>
      <w:rFonts w:ascii="Helvetica" w:hAnsi="Helvetica"/>
      <w:b/>
      <w:szCs w:val="20"/>
      <w:lang w:val="x-none" w:eastAsia="x-none"/>
    </w:rPr>
  </w:style>
  <w:style w:type="paragraph" w:styleId="Heading6">
    <w:name w:val="heading 6"/>
    <w:basedOn w:val="Normal"/>
    <w:next w:val="Normal"/>
    <w:link w:val="Heading6Char"/>
    <w:uiPriority w:val="99"/>
    <w:qFormat/>
    <w:rsid w:val="006051F2"/>
    <w:pPr>
      <w:widowControl w:val="0"/>
      <w:numPr>
        <w:ilvl w:val="5"/>
        <w:numId w:val="1"/>
      </w:numPr>
      <w:spacing w:line="280" w:lineRule="atLeast"/>
      <w:outlineLvl w:val="5"/>
    </w:pPr>
    <w:rPr>
      <w:rFonts w:ascii="Helvetica" w:hAnsi="Helvetica"/>
      <w:szCs w:val="20"/>
      <w:u w:val="single"/>
      <w:lang w:val="x-none" w:eastAsia="x-none"/>
    </w:rPr>
  </w:style>
  <w:style w:type="paragraph" w:styleId="Heading7">
    <w:name w:val="heading 7"/>
    <w:basedOn w:val="Normal"/>
    <w:next w:val="Normal"/>
    <w:link w:val="Heading7Char"/>
    <w:uiPriority w:val="99"/>
    <w:qFormat/>
    <w:rsid w:val="006051F2"/>
    <w:pPr>
      <w:widowControl w:val="0"/>
      <w:numPr>
        <w:ilvl w:val="6"/>
        <w:numId w:val="1"/>
      </w:numPr>
      <w:spacing w:line="280" w:lineRule="atLeast"/>
      <w:outlineLvl w:val="6"/>
    </w:pPr>
    <w:rPr>
      <w:rFonts w:ascii="Palatino" w:hAnsi="Palatino"/>
      <w:sz w:val="16"/>
      <w:szCs w:val="20"/>
      <w:lang w:val="x-none" w:eastAsia="x-none"/>
    </w:rPr>
  </w:style>
  <w:style w:type="paragraph" w:styleId="Heading8">
    <w:name w:val="heading 8"/>
    <w:basedOn w:val="Normal"/>
    <w:next w:val="Normal"/>
    <w:link w:val="Heading8Char"/>
    <w:uiPriority w:val="99"/>
    <w:qFormat/>
    <w:rsid w:val="006051F2"/>
    <w:pPr>
      <w:widowControl w:val="0"/>
      <w:numPr>
        <w:ilvl w:val="7"/>
        <w:numId w:val="1"/>
      </w:numPr>
      <w:spacing w:line="280" w:lineRule="atLeast"/>
      <w:outlineLvl w:val="7"/>
    </w:pPr>
    <w:rPr>
      <w:rFonts w:ascii="Helvetica" w:hAnsi="Helvetica"/>
      <w:i/>
      <w:szCs w:val="20"/>
      <w:lang w:val="x-none" w:eastAsia="x-none"/>
    </w:rPr>
  </w:style>
  <w:style w:type="paragraph" w:styleId="Heading9">
    <w:name w:val="heading 9"/>
    <w:basedOn w:val="Normal"/>
    <w:next w:val="Normal"/>
    <w:link w:val="Heading9Char"/>
    <w:uiPriority w:val="99"/>
    <w:qFormat/>
    <w:rsid w:val="006051F2"/>
    <w:pPr>
      <w:widowControl w:val="0"/>
      <w:numPr>
        <w:ilvl w:val="8"/>
        <w:numId w:val="1"/>
      </w:numPr>
      <w:spacing w:line="280" w:lineRule="atLeast"/>
      <w:outlineLvl w:val="8"/>
    </w:pPr>
    <w:rPr>
      <w:rFonts w:ascii="Helvetica" w:hAnsi="Helvetica"/>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152A"/>
    <w:rPr>
      <w:b/>
      <w:bCs/>
      <w:kern w:val="32"/>
      <w:sz w:val="26"/>
      <w:szCs w:val="26"/>
      <w:lang w:val="x-none" w:eastAsia="x-none"/>
    </w:rPr>
  </w:style>
  <w:style w:type="character" w:customStyle="1" w:styleId="Heading2Char">
    <w:name w:val="Heading 2 Char"/>
    <w:link w:val="Heading2"/>
    <w:uiPriority w:val="9"/>
    <w:rsid w:val="00210D11"/>
    <w:rPr>
      <w:b/>
      <w:bCs/>
      <w:iCs/>
      <w:sz w:val="24"/>
      <w:szCs w:val="24"/>
      <w:lang w:val="x-none" w:eastAsia="x-none"/>
    </w:rPr>
  </w:style>
  <w:style w:type="character" w:customStyle="1" w:styleId="Heading3Char">
    <w:name w:val="Heading 3 Char"/>
    <w:aliases w:val="H3 Char"/>
    <w:link w:val="Heading3"/>
    <w:uiPriority w:val="9"/>
    <w:rsid w:val="00080C90"/>
    <w:rPr>
      <w:rFonts w:ascii="Helvetica" w:hAnsi="Helvetica"/>
      <w:b/>
      <w:sz w:val="24"/>
      <w:lang w:val="x-none" w:eastAsia="x-none"/>
    </w:rPr>
  </w:style>
  <w:style w:type="character" w:customStyle="1" w:styleId="Heading4Char">
    <w:name w:val="Heading 4 Char"/>
    <w:aliases w:val="H4 Char"/>
    <w:link w:val="Heading4"/>
    <w:uiPriority w:val="99"/>
    <w:rsid w:val="00080C90"/>
    <w:rPr>
      <w:rFonts w:ascii="Helvetica" w:hAnsi="Helvetica"/>
      <w:sz w:val="24"/>
      <w:u w:val="single"/>
      <w:lang w:val="x-none" w:eastAsia="x-none"/>
    </w:rPr>
  </w:style>
  <w:style w:type="character" w:customStyle="1" w:styleId="Heading5Char">
    <w:name w:val="Heading 5 Char"/>
    <w:link w:val="Heading5"/>
    <w:uiPriority w:val="99"/>
    <w:rsid w:val="00080C90"/>
    <w:rPr>
      <w:rFonts w:ascii="Helvetica" w:hAnsi="Helvetica"/>
      <w:b/>
      <w:sz w:val="24"/>
      <w:lang w:val="x-none" w:eastAsia="x-none"/>
    </w:rPr>
  </w:style>
  <w:style w:type="character" w:customStyle="1" w:styleId="Heading6Char">
    <w:name w:val="Heading 6 Char"/>
    <w:link w:val="Heading6"/>
    <w:uiPriority w:val="99"/>
    <w:rsid w:val="00080C90"/>
    <w:rPr>
      <w:rFonts w:ascii="Helvetica" w:hAnsi="Helvetica"/>
      <w:sz w:val="24"/>
      <w:u w:val="single"/>
      <w:lang w:val="x-none" w:eastAsia="x-none"/>
    </w:rPr>
  </w:style>
  <w:style w:type="character" w:customStyle="1" w:styleId="Heading7Char">
    <w:name w:val="Heading 7 Char"/>
    <w:link w:val="Heading7"/>
    <w:uiPriority w:val="99"/>
    <w:rsid w:val="00080C90"/>
    <w:rPr>
      <w:rFonts w:ascii="Palatino" w:hAnsi="Palatino"/>
      <w:sz w:val="16"/>
      <w:lang w:val="x-none" w:eastAsia="x-none"/>
    </w:rPr>
  </w:style>
  <w:style w:type="character" w:customStyle="1" w:styleId="Heading8Char">
    <w:name w:val="Heading 8 Char"/>
    <w:link w:val="Heading8"/>
    <w:uiPriority w:val="99"/>
    <w:rsid w:val="00080C90"/>
    <w:rPr>
      <w:rFonts w:ascii="Helvetica" w:hAnsi="Helvetica"/>
      <w:i/>
      <w:sz w:val="24"/>
      <w:lang w:val="x-none" w:eastAsia="x-none"/>
    </w:rPr>
  </w:style>
  <w:style w:type="character" w:customStyle="1" w:styleId="Heading9Char">
    <w:name w:val="Heading 9 Char"/>
    <w:link w:val="Heading9"/>
    <w:uiPriority w:val="99"/>
    <w:rsid w:val="00080C90"/>
    <w:rPr>
      <w:rFonts w:ascii="Helvetica" w:hAnsi="Helvetica"/>
      <w:i/>
      <w:sz w:val="24"/>
      <w:lang w:val="x-none" w:eastAsia="x-none"/>
    </w:rPr>
  </w:style>
  <w:style w:type="paragraph" w:styleId="BalloonText">
    <w:name w:val="Balloon Text"/>
    <w:basedOn w:val="Normal"/>
    <w:link w:val="BalloonTextChar"/>
    <w:uiPriority w:val="99"/>
    <w:semiHidden/>
    <w:rsid w:val="006051F2"/>
    <w:rPr>
      <w:rFonts w:ascii="Lucida Grande" w:hAnsi="Lucida Grande"/>
      <w:sz w:val="18"/>
      <w:szCs w:val="20"/>
      <w:lang w:val="x-none" w:eastAsia="x-none"/>
    </w:rPr>
  </w:style>
  <w:style w:type="character" w:customStyle="1" w:styleId="BalloonTextChar">
    <w:name w:val="Balloon Text Char"/>
    <w:link w:val="BalloonText"/>
    <w:uiPriority w:val="99"/>
    <w:semiHidden/>
    <w:rsid w:val="00080C90"/>
    <w:rPr>
      <w:rFonts w:ascii="Lucida Grande" w:hAnsi="Lucida Grande" w:cs="Times New Roman"/>
      <w:sz w:val="18"/>
    </w:rPr>
  </w:style>
  <w:style w:type="character" w:styleId="Hyperlink">
    <w:name w:val="Hyperlink"/>
    <w:uiPriority w:val="99"/>
    <w:rsid w:val="006051F2"/>
    <w:rPr>
      <w:rFonts w:cs="Times New Roman"/>
      <w:color w:val="0000FF"/>
      <w:u w:val="single"/>
    </w:rPr>
  </w:style>
  <w:style w:type="paragraph" w:styleId="Header">
    <w:name w:val="header"/>
    <w:basedOn w:val="Normal"/>
    <w:link w:val="HeaderChar"/>
    <w:uiPriority w:val="99"/>
    <w:rsid w:val="006051F2"/>
    <w:pPr>
      <w:widowControl w:val="0"/>
      <w:tabs>
        <w:tab w:val="center" w:pos="4320"/>
        <w:tab w:val="right" w:pos="8640"/>
      </w:tabs>
    </w:pPr>
    <w:rPr>
      <w:szCs w:val="20"/>
      <w:lang w:val="x-none" w:eastAsia="x-none"/>
    </w:rPr>
  </w:style>
  <w:style w:type="character" w:customStyle="1" w:styleId="HeaderChar">
    <w:name w:val="Header Char"/>
    <w:link w:val="Header"/>
    <w:uiPriority w:val="99"/>
    <w:rsid w:val="00080C90"/>
    <w:rPr>
      <w:rFonts w:cs="Times New Roman"/>
      <w:sz w:val="24"/>
    </w:rPr>
  </w:style>
  <w:style w:type="paragraph" w:styleId="BodyText">
    <w:name w:val="Body Text"/>
    <w:basedOn w:val="Normal"/>
    <w:link w:val="BodyTextChar"/>
    <w:uiPriority w:val="99"/>
    <w:rsid w:val="006051F2"/>
    <w:pPr>
      <w:widowControl w:val="0"/>
    </w:pPr>
    <w:rPr>
      <w:szCs w:val="20"/>
      <w:lang w:val="x-none" w:eastAsia="x-none"/>
    </w:rPr>
  </w:style>
  <w:style w:type="character" w:customStyle="1" w:styleId="BodyTextChar">
    <w:name w:val="Body Text Char"/>
    <w:link w:val="BodyText"/>
    <w:uiPriority w:val="99"/>
    <w:rsid w:val="00080C90"/>
    <w:rPr>
      <w:rFonts w:cs="Times New Roman"/>
      <w:sz w:val="24"/>
    </w:rPr>
  </w:style>
  <w:style w:type="paragraph" w:styleId="BodyTextIndent3">
    <w:name w:val="Body Text Indent 3"/>
    <w:basedOn w:val="Normal"/>
    <w:link w:val="BodyTextIndent3Char"/>
    <w:uiPriority w:val="99"/>
    <w:rsid w:val="006051F2"/>
    <w:pPr>
      <w:widowControl w:val="0"/>
      <w:ind w:firstLine="720"/>
    </w:pPr>
    <w:rPr>
      <w:sz w:val="16"/>
      <w:szCs w:val="20"/>
      <w:lang w:val="x-none" w:eastAsia="x-none"/>
    </w:rPr>
  </w:style>
  <w:style w:type="character" w:customStyle="1" w:styleId="BodyTextIndent3Char">
    <w:name w:val="Body Text Indent 3 Char"/>
    <w:link w:val="BodyTextIndent3"/>
    <w:uiPriority w:val="99"/>
    <w:semiHidden/>
    <w:rsid w:val="00080C90"/>
    <w:rPr>
      <w:rFonts w:cs="Times New Roman"/>
      <w:sz w:val="16"/>
    </w:rPr>
  </w:style>
  <w:style w:type="paragraph" w:styleId="BodyTextIndent">
    <w:name w:val="Body Text Indent"/>
    <w:basedOn w:val="Normal"/>
    <w:link w:val="BodyTextIndentChar"/>
    <w:uiPriority w:val="99"/>
    <w:rsid w:val="006051F2"/>
    <w:pPr>
      <w:spacing w:after="120"/>
      <w:ind w:left="360"/>
    </w:pPr>
    <w:rPr>
      <w:szCs w:val="20"/>
      <w:lang w:val="x-none" w:eastAsia="x-none"/>
    </w:rPr>
  </w:style>
  <w:style w:type="character" w:customStyle="1" w:styleId="BodyTextIndentChar">
    <w:name w:val="Body Text Indent Char"/>
    <w:link w:val="BodyTextIndent"/>
    <w:uiPriority w:val="99"/>
    <w:semiHidden/>
    <w:rsid w:val="00080C90"/>
    <w:rPr>
      <w:rFonts w:cs="Times New Roman"/>
      <w:sz w:val="24"/>
    </w:rPr>
  </w:style>
  <w:style w:type="paragraph" w:styleId="Footer">
    <w:name w:val="footer"/>
    <w:basedOn w:val="Normal"/>
    <w:link w:val="FooterChar"/>
    <w:uiPriority w:val="99"/>
    <w:rsid w:val="006051F2"/>
    <w:pPr>
      <w:widowControl w:val="0"/>
      <w:tabs>
        <w:tab w:val="center" w:pos="4320"/>
        <w:tab w:val="right" w:pos="8640"/>
      </w:tabs>
    </w:pPr>
    <w:rPr>
      <w:szCs w:val="20"/>
      <w:lang w:val="x-none" w:eastAsia="x-none"/>
    </w:rPr>
  </w:style>
  <w:style w:type="character" w:customStyle="1" w:styleId="FooterChar">
    <w:name w:val="Footer Char"/>
    <w:link w:val="Footer"/>
    <w:uiPriority w:val="99"/>
    <w:rsid w:val="00080C90"/>
    <w:rPr>
      <w:rFonts w:cs="Times New Roman"/>
      <w:sz w:val="24"/>
    </w:rPr>
  </w:style>
  <w:style w:type="paragraph" w:styleId="PlainText">
    <w:name w:val="Plain Text"/>
    <w:basedOn w:val="Normal"/>
    <w:link w:val="PlainTextChar"/>
    <w:uiPriority w:val="99"/>
    <w:rsid w:val="006051F2"/>
    <w:rPr>
      <w:rFonts w:ascii="Courier" w:hAnsi="Courier"/>
      <w:sz w:val="20"/>
      <w:szCs w:val="20"/>
      <w:lang w:val="x-none" w:eastAsia="x-none"/>
    </w:rPr>
  </w:style>
  <w:style w:type="character" w:customStyle="1" w:styleId="PlainTextChar">
    <w:name w:val="Plain Text Char"/>
    <w:link w:val="PlainText"/>
    <w:uiPriority w:val="99"/>
    <w:semiHidden/>
    <w:rsid w:val="00080C90"/>
    <w:rPr>
      <w:rFonts w:ascii="Courier" w:hAnsi="Courier" w:cs="Times New Roman"/>
    </w:rPr>
  </w:style>
  <w:style w:type="character" w:styleId="PageNumber">
    <w:name w:val="page number"/>
    <w:uiPriority w:val="99"/>
    <w:rsid w:val="006051F2"/>
    <w:rPr>
      <w:rFonts w:cs="Times New Roman"/>
    </w:rPr>
  </w:style>
  <w:style w:type="paragraph" w:styleId="TOC1">
    <w:name w:val="toc 1"/>
    <w:basedOn w:val="Normal"/>
    <w:next w:val="Normal"/>
    <w:autoRedefine/>
    <w:uiPriority w:val="39"/>
    <w:rsid w:val="00BB2D23"/>
    <w:pPr>
      <w:widowControl w:val="0"/>
      <w:tabs>
        <w:tab w:val="right" w:leader="dot" w:pos="9360"/>
      </w:tabs>
      <w:spacing w:after="120"/>
      <w:ind w:right="86"/>
    </w:pPr>
    <w:rPr>
      <w:b/>
      <w:noProof/>
    </w:rPr>
  </w:style>
  <w:style w:type="paragraph" w:styleId="TOC2">
    <w:name w:val="toc 2"/>
    <w:basedOn w:val="Normal"/>
    <w:next w:val="Normal"/>
    <w:autoRedefine/>
    <w:uiPriority w:val="39"/>
    <w:rsid w:val="003B58EA"/>
    <w:pPr>
      <w:widowControl w:val="0"/>
      <w:tabs>
        <w:tab w:val="left" w:pos="900"/>
        <w:tab w:val="right" w:leader="dot" w:pos="9350"/>
      </w:tabs>
      <w:spacing w:after="120"/>
      <w:ind w:left="360"/>
      <w:outlineLvl w:val="3"/>
    </w:pPr>
    <w:rPr>
      <w:i/>
      <w:noProof/>
      <w:sz w:val="20"/>
      <w:szCs w:val="20"/>
    </w:rPr>
  </w:style>
  <w:style w:type="paragraph" w:styleId="TOC3">
    <w:name w:val="toc 3"/>
    <w:basedOn w:val="Normal"/>
    <w:next w:val="Normal"/>
    <w:autoRedefine/>
    <w:uiPriority w:val="39"/>
    <w:rsid w:val="00BB2D23"/>
    <w:pPr>
      <w:widowControl w:val="0"/>
      <w:tabs>
        <w:tab w:val="left" w:pos="720"/>
        <w:tab w:val="right" w:leader="dot" w:pos="9436"/>
      </w:tabs>
      <w:spacing w:after="120"/>
      <w:ind w:left="540"/>
    </w:pPr>
    <w:rPr>
      <w:bCs/>
      <w:noProof/>
      <w:sz w:val="16"/>
      <w:szCs w:val="20"/>
    </w:rPr>
  </w:style>
  <w:style w:type="paragraph" w:styleId="NormalWeb">
    <w:name w:val="Normal (Web)"/>
    <w:basedOn w:val="Normal"/>
    <w:uiPriority w:val="99"/>
    <w:rsid w:val="006051F2"/>
    <w:pPr>
      <w:spacing w:before="100" w:beforeAutospacing="1" w:after="100" w:afterAutospacing="1"/>
    </w:pPr>
    <w:rPr>
      <w:szCs w:val="20"/>
    </w:rPr>
  </w:style>
  <w:style w:type="paragraph" w:styleId="List2">
    <w:name w:val="List 2"/>
    <w:basedOn w:val="Normal"/>
    <w:uiPriority w:val="99"/>
    <w:rsid w:val="006051F2"/>
    <w:pPr>
      <w:ind w:left="720" w:hanging="360"/>
    </w:pPr>
    <w:rPr>
      <w:sz w:val="20"/>
      <w:szCs w:val="20"/>
    </w:rPr>
  </w:style>
  <w:style w:type="character" w:customStyle="1" w:styleId="Char">
    <w:name w:val="Char"/>
    <w:uiPriority w:val="99"/>
    <w:rsid w:val="006051F2"/>
    <w:rPr>
      <w:rFonts w:cs="Times New Roman"/>
      <w:b/>
      <w:sz w:val="24"/>
      <w:lang w:val="en-US" w:eastAsia="en-US"/>
    </w:rPr>
  </w:style>
  <w:style w:type="paragraph" w:customStyle="1" w:styleId="Style1">
    <w:name w:val="Style1"/>
    <w:basedOn w:val="Normal"/>
    <w:next w:val="BodyText"/>
    <w:uiPriority w:val="99"/>
    <w:rsid w:val="006051F2"/>
    <w:pPr>
      <w:widowControl w:val="0"/>
      <w:tabs>
        <w:tab w:val="num" w:pos="360"/>
        <w:tab w:val="left" w:pos="630"/>
      </w:tabs>
      <w:spacing w:after="120"/>
      <w:ind w:left="360" w:hanging="360"/>
    </w:pPr>
    <w:rPr>
      <w:b/>
    </w:rPr>
  </w:style>
  <w:style w:type="paragraph" w:customStyle="1" w:styleId="Style2">
    <w:name w:val="Style2"/>
    <w:basedOn w:val="Normal"/>
    <w:uiPriority w:val="99"/>
    <w:rsid w:val="006051F2"/>
    <w:pPr>
      <w:numPr>
        <w:numId w:val="2"/>
      </w:numPr>
    </w:pPr>
  </w:style>
  <w:style w:type="character" w:customStyle="1" w:styleId="Style1Char">
    <w:name w:val="Style1 Char"/>
    <w:uiPriority w:val="99"/>
    <w:rsid w:val="006051F2"/>
    <w:rPr>
      <w:rFonts w:cs="Times New Roman"/>
      <w:b/>
      <w:sz w:val="24"/>
      <w:lang w:val="en-US" w:eastAsia="en-US"/>
    </w:rPr>
  </w:style>
  <w:style w:type="paragraph" w:customStyle="1" w:styleId="Bullet1">
    <w:name w:val="Bullet 1"/>
    <w:basedOn w:val="Normal"/>
    <w:uiPriority w:val="99"/>
    <w:rsid w:val="006051F2"/>
    <w:pPr>
      <w:widowControl w:val="0"/>
      <w:numPr>
        <w:numId w:val="3"/>
      </w:numPr>
      <w:autoSpaceDE w:val="0"/>
      <w:autoSpaceDN w:val="0"/>
      <w:adjustRightInd w:val="0"/>
    </w:pPr>
  </w:style>
  <w:style w:type="paragraph" w:customStyle="1" w:styleId="Default">
    <w:name w:val="Default"/>
    <w:rsid w:val="006051F2"/>
    <w:pPr>
      <w:widowControl w:val="0"/>
      <w:autoSpaceDE w:val="0"/>
      <w:autoSpaceDN w:val="0"/>
      <w:adjustRightInd w:val="0"/>
    </w:pPr>
    <w:rPr>
      <w:color w:val="000000"/>
      <w:sz w:val="24"/>
      <w:szCs w:val="24"/>
    </w:rPr>
  </w:style>
  <w:style w:type="paragraph" w:customStyle="1" w:styleId="CM118">
    <w:name w:val="CM118"/>
    <w:basedOn w:val="Default"/>
    <w:next w:val="Default"/>
    <w:uiPriority w:val="99"/>
    <w:rsid w:val="006051F2"/>
    <w:pPr>
      <w:spacing w:after="280"/>
    </w:pPr>
    <w:rPr>
      <w:color w:val="auto"/>
    </w:rPr>
  </w:style>
  <w:style w:type="paragraph" w:customStyle="1" w:styleId="CM114">
    <w:name w:val="CM114"/>
    <w:basedOn w:val="Default"/>
    <w:next w:val="Default"/>
    <w:uiPriority w:val="99"/>
    <w:rsid w:val="006051F2"/>
    <w:pPr>
      <w:spacing w:after="125"/>
    </w:pPr>
    <w:rPr>
      <w:color w:val="auto"/>
    </w:rPr>
  </w:style>
  <w:style w:type="paragraph" w:customStyle="1" w:styleId="CM121">
    <w:name w:val="CM121"/>
    <w:basedOn w:val="Default"/>
    <w:next w:val="Default"/>
    <w:uiPriority w:val="99"/>
    <w:rsid w:val="006051F2"/>
    <w:pPr>
      <w:spacing w:after="190"/>
    </w:pPr>
    <w:rPr>
      <w:color w:val="auto"/>
    </w:rPr>
  </w:style>
  <w:style w:type="paragraph" w:customStyle="1" w:styleId="CM20">
    <w:name w:val="CM20"/>
    <w:basedOn w:val="Default"/>
    <w:next w:val="Default"/>
    <w:uiPriority w:val="99"/>
    <w:rsid w:val="006051F2"/>
    <w:pPr>
      <w:spacing w:line="278" w:lineRule="atLeast"/>
    </w:pPr>
    <w:rPr>
      <w:color w:val="auto"/>
    </w:rPr>
  </w:style>
  <w:style w:type="paragraph" w:customStyle="1" w:styleId="CM2">
    <w:name w:val="CM2"/>
    <w:basedOn w:val="Default"/>
    <w:next w:val="Default"/>
    <w:uiPriority w:val="99"/>
    <w:rsid w:val="006051F2"/>
    <w:rPr>
      <w:color w:val="auto"/>
    </w:rPr>
  </w:style>
  <w:style w:type="paragraph" w:customStyle="1" w:styleId="CM4">
    <w:name w:val="CM4"/>
    <w:basedOn w:val="Default"/>
    <w:next w:val="Default"/>
    <w:uiPriority w:val="99"/>
    <w:rsid w:val="006051F2"/>
    <w:pPr>
      <w:spacing w:line="276" w:lineRule="atLeast"/>
    </w:pPr>
    <w:rPr>
      <w:color w:val="auto"/>
    </w:rPr>
  </w:style>
  <w:style w:type="paragraph" w:customStyle="1" w:styleId="CM113">
    <w:name w:val="CM113"/>
    <w:basedOn w:val="Default"/>
    <w:next w:val="Default"/>
    <w:uiPriority w:val="99"/>
    <w:rsid w:val="006051F2"/>
    <w:pPr>
      <w:spacing w:after="380"/>
    </w:pPr>
    <w:rPr>
      <w:color w:val="auto"/>
    </w:rPr>
  </w:style>
  <w:style w:type="character" w:styleId="FollowedHyperlink">
    <w:name w:val="FollowedHyperlink"/>
    <w:uiPriority w:val="99"/>
    <w:rsid w:val="006051F2"/>
    <w:rPr>
      <w:rFonts w:cs="Times New Roman"/>
      <w:color w:val="800080"/>
      <w:u w:val="single"/>
    </w:rPr>
  </w:style>
  <w:style w:type="character" w:customStyle="1" w:styleId="DefaultChar">
    <w:name w:val="Default Char"/>
    <w:rsid w:val="006051F2"/>
    <w:rPr>
      <w:rFonts w:cs="Times New Roman"/>
      <w:color w:val="000000"/>
      <w:sz w:val="24"/>
      <w:lang w:val="en-US" w:eastAsia="en-US"/>
    </w:rPr>
  </w:style>
  <w:style w:type="character" w:customStyle="1" w:styleId="CM113Char">
    <w:name w:val="CM113 Char"/>
    <w:basedOn w:val="DefaultChar"/>
    <w:uiPriority w:val="99"/>
    <w:rsid w:val="006051F2"/>
    <w:rPr>
      <w:rFonts w:cs="Times New Roman"/>
      <w:color w:val="000000"/>
      <w:sz w:val="24"/>
      <w:lang w:val="en-US" w:eastAsia="en-US"/>
    </w:rPr>
  </w:style>
  <w:style w:type="character" w:customStyle="1" w:styleId="DefaultChar1">
    <w:name w:val="Default Char1"/>
    <w:uiPriority w:val="99"/>
    <w:rsid w:val="006051F2"/>
    <w:rPr>
      <w:rFonts w:cs="Times New Roman"/>
      <w:color w:val="000000"/>
      <w:sz w:val="24"/>
      <w:lang w:val="en-US" w:eastAsia="en-US"/>
    </w:rPr>
  </w:style>
  <w:style w:type="character" w:customStyle="1" w:styleId="CM114Char">
    <w:name w:val="CM114 Char"/>
    <w:basedOn w:val="DefaultChar1"/>
    <w:uiPriority w:val="99"/>
    <w:rsid w:val="006051F2"/>
    <w:rPr>
      <w:rFonts w:cs="Times New Roman"/>
      <w:color w:val="000000"/>
      <w:sz w:val="24"/>
      <w:lang w:val="en-US" w:eastAsia="en-US"/>
    </w:rPr>
  </w:style>
  <w:style w:type="character" w:customStyle="1" w:styleId="CM4Char">
    <w:name w:val="CM4 Char"/>
    <w:basedOn w:val="DefaultChar1"/>
    <w:uiPriority w:val="99"/>
    <w:rsid w:val="006051F2"/>
    <w:rPr>
      <w:rFonts w:cs="Times New Roman"/>
      <w:color w:val="000000"/>
      <w:sz w:val="24"/>
      <w:lang w:val="en-US" w:eastAsia="en-US"/>
    </w:rPr>
  </w:style>
  <w:style w:type="paragraph" w:styleId="Title">
    <w:name w:val="Title"/>
    <w:basedOn w:val="Normal"/>
    <w:link w:val="TitleChar"/>
    <w:uiPriority w:val="10"/>
    <w:qFormat/>
    <w:rsid w:val="006051F2"/>
    <w:pPr>
      <w:jc w:val="center"/>
    </w:pPr>
    <w:rPr>
      <w:rFonts w:ascii="Calibri" w:hAnsi="Calibri"/>
      <w:b/>
      <w:bCs/>
      <w:kern w:val="28"/>
      <w:sz w:val="32"/>
      <w:szCs w:val="20"/>
      <w:lang w:val="x-none" w:eastAsia="x-none"/>
    </w:rPr>
  </w:style>
  <w:style w:type="character" w:customStyle="1" w:styleId="TitleChar">
    <w:name w:val="Title Char"/>
    <w:link w:val="Title"/>
    <w:uiPriority w:val="10"/>
    <w:rsid w:val="00080C90"/>
    <w:rPr>
      <w:rFonts w:ascii="Calibri" w:hAnsi="Calibri" w:cs="Times New Roman"/>
      <w:b/>
      <w:bCs/>
      <w:kern w:val="28"/>
      <w:sz w:val="32"/>
    </w:rPr>
  </w:style>
  <w:style w:type="paragraph" w:styleId="CommentText">
    <w:name w:val="annotation text"/>
    <w:basedOn w:val="Normal"/>
    <w:link w:val="CommentTextChar"/>
    <w:uiPriority w:val="99"/>
    <w:semiHidden/>
    <w:rsid w:val="006051F2"/>
    <w:rPr>
      <w:szCs w:val="20"/>
      <w:lang w:val="x-none" w:eastAsia="x-none"/>
    </w:rPr>
  </w:style>
  <w:style w:type="character" w:customStyle="1" w:styleId="CommentTextChar">
    <w:name w:val="Comment Text Char"/>
    <w:link w:val="CommentText"/>
    <w:uiPriority w:val="99"/>
    <w:semiHidden/>
    <w:rsid w:val="00080C90"/>
    <w:rPr>
      <w:rFonts w:cs="Times New Roman"/>
      <w:sz w:val="24"/>
    </w:rPr>
  </w:style>
  <w:style w:type="paragraph" w:styleId="FootnoteText">
    <w:name w:val="footnote text"/>
    <w:basedOn w:val="Normal"/>
    <w:link w:val="FootnoteTextChar"/>
    <w:uiPriority w:val="99"/>
    <w:semiHidden/>
    <w:rsid w:val="006051F2"/>
    <w:rPr>
      <w:szCs w:val="20"/>
      <w:lang w:val="x-none" w:eastAsia="x-none"/>
    </w:rPr>
  </w:style>
  <w:style w:type="character" w:customStyle="1" w:styleId="FootnoteTextChar">
    <w:name w:val="Footnote Text Char"/>
    <w:link w:val="FootnoteText"/>
    <w:uiPriority w:val="99"/>
    <w:semiHidden/>
    <w:rsid w:val="00080C90"/>
    <w:rPr>
      <w:rFonts w:cs="Times New Roman"/>
      <w:sz w:val="24"/>
    </w:rPr>
  </w:style>
  <w:style w:type="character" w:styleId="CommentReference">
    <w:name w:val="annotation reference"/>
    <w:uiPriority w:val="99"/>
    <w:semiHidden/>
    <w:rsid w:val="006051F2"/>
    <w:rPr>
      <w:rFonts w:cs="Times New Roman"/>
      <w:sz w:val="16"/>
    </w:rPr>
  </w:style>
  <w:style w:type="character" w:styleId="LineNumber">
    <w:name w:val="line number"/>
    <w:uiPriority w:val="99"/>
    <w:rsid w:val="006051F2"/>
    <w:rPr>
      <w:rFonts w:cs="Times New Roman"/>
    </w:rPr>
  </w:style>
  <w:style w:type="paragraph" w:styleId="CommentSubject">
    <w:name w:val="annotation subject"/>
    <w:basedOn w:val="CommentText"/>
    <w:next w:val="CommentText"/>
    <w:link w:val="CommentSubjectChar"/>
    <w:uiPriority w:val="99"/>
    <w:semiHidden/>
    <w:rsid w:val="006051F2"/>
    <w:rPr>
      <w:b/>
      <w:bCs/>
    </w:rPr>
  </w:style>
  <w:style w:type="character" w:customStyle="1" w:styleId="CommentSubjectChar">
    <w:name w:val="Comment Subject Char"/>
    <w:link w:val="CommentSubject"/>
    <w:uiPriority w:val="99"/>
    <w:semiHidden/>
    <w:rsid w:val="00080C90"/>
    <w:rPr>
      <w:rFonts w:cs="Times New Roman"/>
      <w:b/>
      <w:bCs/>
      <w:sz w:val="24"/>
    </w:rPr>
  </w:style>
  <w:style w:type="character" w:styleId="Strong">
    <w:name w:val="Strong"/>
    <w:uiPriority w:val="22"/>
    <w:qFormat/>
    <w:rsid w:val="006051F2"/>
    <w:rPr>
      <w:rFonts w:cs="Times New Roman"/>
      <w:b/>
      <w:bCs/>
    </w:rPr>
  </w:style>
  <w:style w:type="paragraph" w:styleId="Revision">
    <w:name w:val="Revision"/>
    <w:hidden/>
    <w:uiPriority w:val="99"/>
    <w:semiHidden/>
    <w:rsid w:val="006051F2"/>
    <w:rPr>
      <w:sz w:val="24"/>
      <w:szCs w:val="24"/>
    </w:rPr>
  </w:style>
  <w:style w:type="paragraph" w:styleId="ListParagraph">
    <w:name w:val="List Paragraph"/>
    <w:basedOn w:val="Normal"/>
    <w:link w:val="ListParagraphChar"/>
    <w:uiPriority w:val="34"/>
    <w:qFormat/>
    <w:rsid w:val="00820372"/>
    <w:pPr>
      <w:ind w:left="720"/>
    </w:pPr>
  </w:style>
  <w:style w:type="character" w:customStyle="1" w:styleId="ListParagraphChar">
    <w:name w:val="List Paragraph Char"/>
    <w:link w:val="ListParagraph"/>
    <w:uiPriority w:val="34"/>
    <w:rsid w:val="00E15823"/>
    <w:rPr>
      <w:sz w:val="24"/>
      <w:szCs w:val="24"/>
    </w:rPr>
  </w:style>
  <w:style w:type="paragraph" w:customStyle="1" w:styleId="Heading30">
    <w:name w:val="Heading3"/>
    <w:basedOn w:val="Normal"/>
    <w:link w:val="Heading3Char0"/>
    <w:qFormat/>
    <w:rsid w:val="007D2362"/>
    <w:pPr>
      <w:numPr>
        <w:ilvl w:val="1"/>
        <w:numId w:val="4"/>
      </w:numPr>
      <w:tabs>
        <w:tab w:val="clear" w:pos="1440"/>
        <w:tab w:val="left" w:pos="-1440"/>
      </w:tabs>
      <w:spacing w:before="120" w:after="120"/>
      <w:ind w:left="720"/>
    </w:pPr>
  </w:style>
  <w:style w:type="character" w:customStyle="1" w:styleId="Heading3Char0">
    <w:name w:val="Heading3 Char"/>
    <w:link w:val="Heading30"/>
    <w:rsid w:val="007D2362"/>
    <w:rPr>
      <w:sz w:val="24"/>
      <w:szCs w:val="24"/>
    </w:rPr>
  </w:style>
  <w:style w:type="table" w:styleId="TableGrid">
    <w:name w:val="Table Grid"/>
    <w:basedOn w:val="TableNormal"/>
    <w:uiPriority w:val="59"/>
    <w:rsid w:val="00646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B26E49"/>
  </w:style>
  <w:style w:type="paragraph" w:styleId="TOCHeading">
    <w:name w:val="TOC Heading"/>
    <w:basedOn w:val="Heading1"/>
    <w:next w:val="Normal"/>
    <w:uiPriority w:val="39"/>
    <w:unhideWhenUsed/>
    <w:qFormat/>
    <w:rsid w:val="002A59F9"/>
    <w:pPr>
      <w:keepLines/>
      <w:spacing w:before="480" w:after="0" w:line="276" w:lineRule="auto"/>
      <w:outlineLvl w:val="9"/>
    </w:pPr>
    <w:rPr>
      <w:rFonts w:ascii="Cambria" w:hAnsi="Cambria"/>
      <w:color w:val="365F91"/>
      <w:kern w:val="0"/>
    </w:rPr>
  </w:style>
  <w:style w:type="paragraph" w:styleId="NoSpacing">
    <w:name w:val="No Spacing"/>
    <w:uiPriority w:val="1"/>
    <w:qFormat/>
    <w:rsid w:val="00890C79"/>
    <w:rPr>
      <w:rFonts w:ascii="Calibri" w:eastAsia="Calibri" w:hAnsi="Calibri"/>
      <w:sz w:val="22"/>
      <w:szCs w:val="22"/>
    </w:rPr>
  </w:style>
  <w:style w:type="paragraph" w:styleId="TOC4">
    <w:name w:val="toc 4"/>
    <w:basedOn w:val="Normal"/>
    <w:next w:val="Normal"/>
    <w:autoRedefine/>
    <w:uiPriority w:val="39"/>
    <w:unhideWhenUsed/>
    <w:rsid w:val="00A77C1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7C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7C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7C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7C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7C19"/>
    <w:pPr>
      <w:spacing w:after="100" w:line="259" w:lineRule="auto"/>
      <w:ind w:left="1760"/>
    </w:pPr>
    <w:rPr>
      <w:rFonts w:asciiTheme="minorHAnsi" w:eastAsiaTheme="minorEastAsia" w:hAnsiTheme="minorHAnsi" w:cstheme="minorBidi"/>
      <w:sz w:val="22"/>
      <w:szCs w:val="22"/>
    </w:rPr>
  </w:style>
  <w:style w:type="paragraph" w:customStyle="1" w:styleId="Normal1">
    <w:name w:val="Normal1"/>
    <w:basedOn w:val="Normal"/>
    <w:rsid w:val="00181B11"/>
    <w:pPr>
      <w:contextualSpacing/>
    </w:pPr>
    <w:rPr>
      <w:rFonts w:ascii="Arial" w:eastAsiaTheme="minorHAnsi" w:hAnsi="Arial" w:cs="Arial"/>
      <w:color w:val="000000"/>
      <w:sz w:val="22"/>
      <w:szCs w:val="22"/>
      <w:lang w:eastAsia="ja-JP"/>
    </w:rPr>
  </w:style>
  <w:style w:type="character" w:customStyle="1" w:styleId="UnresolvedMention1">
    <w:name w:val="Unresolved Mention1"/>
    <w:basedOn w:val="DefaultParagraphFont"/>
    <w:uiPriority w:val="99"/>
    <w:semiHidden/>
    <w:unhideWhenUsed/>
    <w:rsid w:val="00324AE0"/>
    <w:rPr>
      <w:color w:val="605E5C"/>
      <w:shd w:val="clear" w:color="auto" w:fill="E1DFDD"/>
    </w:rPr>
  </w:style>
  <w:style w:type="character" w:customStyle="1" w:styleId="apple-converted-space">
    <w:name w:val="apple-converted-space"/>
    <w:basedOn w:val="DefaultParagraphFont"/>
    <w:rsid w:val="00B92932"/>
  </w:style>
  <w:style w:type="paragraph" w:customStyle="1" w:styleId="default0">
    <w:name w:val="default0"/>
    <w:basedOn w:val="Normal"/>
    <w:rsid w:val="009144CC"/>
    <w:pPr>
      <w:spacing w:before="100" w:beforeAutospacing="1" w:after="100" w:afterAutospacing="1"/>
    </w:pPr>
  </w:style>
  <w:style w:type="paragraph" w:customStyle="1" w:styleId="default00">
    <w:name w:val="default00"/>
    <w:basedOn w:val="Normal"/>
    <w:rsid w:val="009144CC"/>
    <w:pPr>
      <w:spacing w:before="100" w:beforeAutospacing="1" w:after="100" w:afterAutospacing="1"/>
    </w:pPr>
  </w:style>
  <w:style w:type="paragraph" w:customStyle="1" w:styleId="default1">
    <w:name w:val="default"/>
    <w:basedOn w:val="Normal"/>
    <w:rsid w:val="0023507C"/>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C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0557">
      <w:bodyDiv w:val="1"/>
      <w:marLeft w:val="0"/>
      <w:marRight w:val="0"/>
      <w:marTop w:val="0"/>
      <w:marBottom w:val="0"/>
      <w:divBdr>
        <w:top w:val="none" w:sz="0" w:space="0" w:color="auto"/>
        <w:left w:val="none" w:sz="0" w:space="0" w:color="auto"/>
        <w:bottom w:val="none" w:sz="0" w:space="0" w:color="auto"/>
        <w:right w:val="none" w:sz="0" w:space="0" w:color="auto"/>
      </w:divBdr>
    </w:div>
    <w:div w:id="181280678">
      <w:bodyDiv w:val="1"/>
      <w:marLeft w:val="0"/>
      <w:marRight w:val="0"/>
      <w:marTop w:val="0"/>
      <w:marBottom w:val="0"/>
      <w:divBdr>
        <w:top w:val="none" w:sz="0" w:space="0" w:color="auto"/>
        <w:left w:val="none" w:sz="0" w:space="0" w:color="auto"/>
        <w:bottom w:val="none" w:sz="0" w:space="0" w:color="auto"/>
        <w:right w:val="none" w:sz="0" w:space="0" w:color="auto"/>
      </w:divBdr>
    </w:div>
    <w:div w:id="262347370">
      <w:bodyDiv w:val="1"/>
      <w:marLeft w:val="0"/>
      <w:marRight w:val="0"/>
      <w:marTop w:val="0"/>
      <w:marBottom w:val="0"/>
      <w:divBdr>
        <w:top w:val="none" w:sz="0" w:space="0" w:color="auto"/>
        <w:left w:val="none" w:sz="0" w:space="0" w:color="auto"/>
        <w:bottom w:val="none" w:sz="0" w:space="0" w:color="auto"/>
        <w:right w:val="none" w:sz="0" w:space="0" w:color="auto"/>
      </w:divBdr>
    </w:div>
    <w:div w:id="262539890">
      <w:bodyDiv w:val="1"/>
      <w:marLeft w:val="0"/>
      <w:marRight w:val="0"/>
      <w:marTop w:val="0"/>
      <w:marBottom w:val="0"/>
      <w:divBdr>
        <w:top w:val="none" w:sz="0" w:space="0" w:color="auto"/>
        <w:left w:val="none" w:sz="0" w:space="0" w:color="auto"/>
        <w:bottom w:val="none" w:sz="0" w:space="0" w:color="auto"/>
        <w:right w:val="none" w:sz="0" w:space="0" w:color="auto"/>
      </w:divBdr>
    </w:div>
    <w:div w:id="366758090">
      <w:bodyDiv w:val="1"/>
      <w:marLeft w:val="0"/>
      <w:marRight w:val="0"/>
      <w:marTop w:val="0"/>
      <w:marBottom w:val="0"/>
      <w:divBdr>
        <w:top w:val="none" w:sz="0" w:space="0" w:color="auto"/>
        <w:left w:val="none" w:sz="0" w:space="0" w:color="auto"/>
        <w:bottom w:val="none" w:sz="0" w:space="0" w:color="auto"/>
        <w:right w:val="none" w:sz="0" w:space="0" w:color="auto"/>
      </w:divBdr>
    </w:div>
    <w:div w:id="443769639">
      <w:bodyDiv w:val="1"/>
      <w:marLeft w:val="0"/>
      <w:marRight w:val="0"/>
      <w:marTop w:val="0"/>
      <w:marBottom w:val="0"/>
      <w:divBdr>
        <w:top w:val="none" w:sz="0" w:space="0" w:color="auto"/>
        <w:left w:val="none" w:sz="0" w:space="0" w:color="auto"/>
        <w:bottom w:val="none" w:sz="0" w:space="0" w:color="auto"/>
        <w:right w:val="none" w:sz="0" w:space="0" w:color="auto"/>
      </w:divBdr>
      <w:divsChild>
        <w:div w:id="2029137817">
          <w:marLeft w:val="0"/>
          <w:marRight w:val="0"/>
          <w:marTop w:val="0"/>
          <w:marBottom w:val="0"/>
          <w:divBdr>
            <w:top w:val="none" w:sz="0" w:space="0" w:color="auto"/>
            <w:left w:val="none" w:sz="0" w:space="0" w:color="auto"/>
            <w:bottom w:val="none" w:sz="0" w:space="0" w:color="auto"/>
            <w:right w:val="none" w:sz="0" w:space="0" w:color="auto"/>
          </w:divBdr>
        </w:div>
      </w:divsChild>
    </w:div>
    <w:div w:id="465658977">
      <w:bodyDiv w:val="1"/>
      <w:marLeft w:val="0"/>
      <w:marRight w:val="0"/>
      <w:marTop w:val="0"/>
      <w:marBottom w:val="0"/>
      <w:divBdr>
        <w:top w:val="none" w:sz="0" w:space="0" w:color="auto"/>
        <w:left w:val="none" w:sz="0" w:space="0" w:color="auto"/>
        <w:bottom w:val="none" w:sz="0" w:space="0" w:color="auto"/>
        <w:right w:val="none" w:sz="0" w:space="0" w:color="auto"/>
      </w:divBdr>
    </w:div>
    <w:div w:id="556551492">
      <w:bodyDiv w:val="1"/>
      <w:marLeft w:val="0"/>
      <w:marRight w:val="0"/>
      <w:marTop w:val="0"/>
      <w:marBottom w:val="0"/>
      <w:divBdr>
        <w:top w:val="none" w:sz="0" w:space="0" w:color="auto"/>
        <w:left w:val="none" w:sz="0" w:space="0" w:color="auto"/>
        <w:bottom w:val="none" w:sz="0" w:space="0" w:color="auto"/>
        <w:right w:val="none" w:sz="0" w:space="0" w:color="auto"/>
      </w:divBdr>
    </w:div>
    <w:div w:id="565654459">
      <w:bodyDiv w:val="1"/>
      <w:marLeft w:val="0"/>
      <w:marRight w:val="0"/>
      <w:marTop w:val="0"/>
      <w:marBottom w:val="0"/>
      <w:divBdr>
        <w:top w:val="none" w:sz="0" w:space="0" w:color="auto"/>
        <w:left w:val="none" w:sz="0" w:space="0" w:color="auto"/>
        <w:bottom w:val="none" w:sz="0" w:space="0" w:color="auto"/>
        <w:right w:val="none" w:sz="0" w:space="0" w:color="auto"/>
      </w:divBdr>
    </w:div>
    <w:div w:id="602961024">
      <w:bodyDiv w:val="1"/>
      <w:marLeft w:val="0"/>
      <w:marRight w:val="0"/>
      <w:marTop w:val="0"/>
      <w:marBottom w:val="0"/>
      <w:divBdr>
        <w:top w:val="none" w:sz="0" w:space="0" w:color="auto"/>
        <w:left w:val="none" w:sz="0" w:space="0" w:color="auto"/>
        <w:bottom w:val="none" w:sz="0" w:space="0" w:color="auto"/>
        <w:right w:val="none" w:sz="0" w:space="0" w:color="auto"/>
      </w:divBdr>
    </w:div>
    <w:div w:id="649866353">
      <w:bodyDiv w:val="1"/>
      <w:marLeft w:val="0"/>
      <w:marRight w:val="0"/>
      <w:marTop w:val="0"/>
      <w:marBottom w:val="0"/>
      <w:divBdr>
        <w:top w:val="none" w:sz="0" w:space="0" w:color="auto"/>
        <w:left w:val="none" w:sz="0" w:space="0" w:color="auto"/>
        <w:bottom w:val="none" w:sz="0" w:space="0" w:color="auto"/>
        <w:right w:val="none" w:sz="0" w:space="0" w:color="auto"/>
      </w:divBdr>
    </w:div>
    <w:div w:id="800154849">
      <w:bodyDiv w:val="1"/>
      <w:marLeft w:val="0"/>
      <w:marRight w:val="0"/>
      <w:marTop w:val="0"/>
      <w:marBottom w:val="0"/>
      <w:divBdr>
        <w:top w:val="none" w:sz="0" w:space="0" w:color="auto"/>
        <w:left w:val="none" w:sz="0" w:space="0" w:color="auto"/>
        <w:bottom w:val="none" w:sz="0" w:space="0" w:color="auto"/>
        <w:right w:val="none" w:sz="0" w:space="0" w:color="auto"/>
      </w:divBdr>
    </w:div>
    <w:div w:id="817065157">
      <w:bodyDiv w:val="1"/>
      <w:marLeft w:val="0"/>
      <w:marRight w:val="0"/>
      <w:marTop w:val="0"/>
      <w:marBottom w:val="0"/>
      <w:divBdr>
        <w:top w:val="none" w:sz="0" w:space="0" w:color="auto"/>
        <w:left w:val="none" w:sz="0" w:space="0" w:color="auto"/>
        <w:bottom w:val="none" w:sz="0" w:space="0" w:color="auto"/>
        <w:right w:val="none" w:sz="0" w:space="0" w:color="auto"/>
      </w:divBdr>
    </w:div>
    <w:div w:id="819923017">
      <w:bodyDiv w:val="1"/>
      <w:marLeft w:val="0"/>
      <w:marRight w:val="0"/>
      <w:marTop w:val="0"/>
      <w:marBottom w:val="0"/>
      <w:divBdr>
        <w:top w:val="none" w:sz="0" w:space="0" w:color="auto"/>
        <w:left w:val="none" w:sz="0" w:space="0" w:color="auto"/>
        <w:bottom w:val="none" w:sz="0" w:space="0" w:color="auto"/>
        <w:right w:val="none" w:sz="0" w:space="0" w:color="auto"/>
      </w:divBdr>
    </w:div>
    <w:div w:id="872960886">
      <w:bodyDiv w:val="1"/>
      <w:marLeft w:val="0"/>
      <w:marRight w:val="0"/>
      <w:marTop w:val="0"/>
      <w:marBottom w:val="0"/>
      <w:divBdr>
        <w:top w:val="none" w:sz="0" w:space="0" w:color="auto"/>
        <w:left w:val="none" w:sz="0" w:space="0" w:color="auto"/>
        <w:bottom w:val="none" w:sz="0" w:space="0" w:color="auto"/>
        <w:right w:val="none" w:sz="0" w:space="0" w:color="auto"/>
      </w:divBdr>
    </w:div>
    <w:div w:id="874853311">
      <w:bodyDiv w:val="1"/>
      <w:marLeft w:val="0"/>
      <w:marRight w:val="0"/>
      <w:marTop w:val="0"/>
      <w:marBottom w:val="0"/>
      <w:divBdr>
        <w:top w:val="none" w:sz="0" w:space="0" w:color="auto"/>
        <w:left w:val="none" w:sz="0" w:space="0" w:color="auto"/>
        <w:bottom w:val="none" w:sz="0" w:space="0" w:color="auto"/>
        <w:right w:val="none" w:sz="0" w:space="0" w:color="auto"/>
      </w:divBdr>
    </w:div>
    <w:div w:id="887381145">
      <w:bodyDiv w:val="1"/>
      <w:marLeft w:val="0"/>
      <w:marRight w:val="0"/>
      <w:marTop w:val="0"/>
      <w:marBottom w:val="0"/>
      <w:divBdr>
        <w:top w:val="none" w:sz="0" w:space="0" w:color="auto"/>
        <w:left w:val="none" w:sz="0" w:space="0" w:color="auto"/>
        <w:bottom w:val="none" w:sz="0" w:space="0" w:color="auto"/>
        <w:right w:val="none" w:sz="0" w:space="0" w:color="auto"/>
      </w:divBdr>
    </w:div>
    <w:div w:id="1025253417">
      <w:bodyDiv w:val="1"/>
      <w:marLeft w:val="0"/>
      <w:marRight w:val="0"/>
      <w:marTop w:val="0"/>
      <w:marBottom w:val="0"/>
      <w:divBdr>
        <w:top w:val="none" w:sz="0" w:space="0" w:color="auto"/>
        <w:left w:val="none" w:sz="0" w:space="0" w:color="auto"/>
        <w:bottom w:val="none" w:sz="0" w:space="0" w:color="auto"/>
        <w:right w:val="none" w:sz="0" w:space="0" w:color="auto"/>
      </w:divBdr>
      <w:divsChild>
        <w:div w:id="887497245">
          <w:marLeft w:val="0"/>
          <w:marRight w:val="0"/>
          <w:marTop w:val="16"/>
          <w:marBottom w:val="0"/>
          <w:divBdr>
            <w:top w:val="none" w:sz="0" w:space="0" w:color="auto"/>
            <w:left w:val="none" w:sz="0" w:space="0" w:color="auto"/>
            <w:bottom w:val="none" w:sz="0" w:space="0" w:color="auto"/>
            <w:right w:val="none" w:sz="0" w:space="0" w:color="auto"/>
          </w:divBdr>
          <w:divsChild>
            <w:div w:id="596720682">
              <w:marLeft w:val="0"/>
              <w:marRight w:val="63"/>
              <w:marTop w:val="0"/>
              <w:marBottom w:val="0"/>
              <w:divBdr>
                <w:top w:val="none" w:sz="0" w:space="0" w:color="auto"/>
                <w:left w:val="none" w:sz="0" w:space="0" w:color="auto"/>
                <w:bottom w:val="none" w:sz="0" w:space="0" w:color="auto"/>
                <w:right w:val="none" w:sz="0" w:space="0" w:color="auto"/>
              </w:divBdr>
              <w:divsChild>
                <w:div w:id="2041129484">
                  <w:marLeft w:val="0"/>
                  <w:marRight w:val="0"/>
                  <w:marTop w:val="0"/>
                  <w:marBottom w:val="0"/>
                  <w:divBdr>
                    <w:top w:val="none" w:sz="0" w:space="0" w:color="auto"/>
                    <w:left w:val="none" w:sz="0" w:space="0" w:color="auto"/>
                    <w:bottom w:val="none" w:sz="0" w:space="0" w:color="auto"/>
                    <w:right w:val="none" w:sz="0" w:space="0" w:color="auto"/>
                  </w:divBdr>
                  <w:divsChild>
                    <w:div w:id="6643752">
                      <w:marLeft w:val="0"/>
                      <w:marRight w:val="0"/>
                      <w:marTop w:val="0"/>
                      <w:marBottom w:val="0"/>
                      <w:divBdr>
                        <w:top w:val="none" w:sz="0" w:space="0" w:color="auto"/>
                        <w:left w:val="none" w:sz="0" w:space="0" w:color="auto"/>
                        <w:bottom w:val="none" w:sz="0" w:space="0" w:color="auto"/>
                        <w:right w:val="none" w:sz="0" w:space="0" w:color="auto"/>
                      </w:divBdr>
                      <w:divsChild>
                        <w:div w:id="237247760">
                          <w:marLeft w:val="0"/>
                          <w:marRight w:val="0"/>
                          <w:marTop w:val="0"/>
                          <w:marBottom w:val="0"/>
                          <w:divBdr>
                            <w:top w:val="none" w:sz="0" w:space="0" w:color="auto"/>
                            <w:left w:val="none" w:sz="0" w:space="0" w:color="auto"/>
                            <w:bottom w:val="none" w:sz="0" w:space="0" w:color="auto"/>
                            <w:right w:val="none" w:sz="0" w:space="0" w:color="auto"/>
                          </w:divBdr>
                          <w:divsChild>
                            <w:div w:id="12818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08007">
      <w:bodyDiv w:val="1"/>
      <w:marLeft w:val="0"/>
      <w:marRight w:val="0"/>
      <w:marTop w:val="0"/>
      <w:marBottom w:val="0"/>
      <w:divBdr>
        <w:top w:val="none" w:sz="0" w:space="0" w:color="auto"/>
        <w:left w:val="none" w:sz="0" w:space="0" w:color="auto"/>
        <w:bottom w:val="none" w:sz="0" w:space="0" w:color="auto"/>
        <w:right w:val="none" w:sz="0" w:space="0" w:color="auto"/>
      </w:divBdr>
      <w:divsChild>
        <w:div w:id="438337229">
          <w:marLeft w:val="0"/>
          <w:marRight w:val="0"/>
          <w:marTop w:val="30"/>
          <w:marBottom w:val="0"/>
          <w:divBdr>
            <w:top w:val="none" w:sz="0" w:space="0" w:color="auto"/>
            <w:left w:val="none" w:sz="0" w:space="0" w:color="auto"/>
            <w:bottom w:val="none" w:sz="0" w:space="0" w:color="auto"/>
            <w:right w:val="none" w:sz="0" w:space="0" w:color="auto"/>
          </w:divBdr>
          <w:divsChild>
            <w:div w:id="497691011">
              <w:marLeft w:val="0"/>
              <w:marRight w:val="0"/>
              <w:marTop w:val="0"/>
              <w:marBottom w:val="0"/>
              <w:divBdr>
                <w:top w:val="none" w:sz="0" w:space="0" w:color="auto"/>
                <w:left w:val="none" w:sz="0" w:space="0" w:color="auto"/>
                <w:bottom w:val="none" w:sz="0" w:space="0" w:color="auto"/>
                <w:right w:val="none" w:sz="0" w:space="0" w:color="auto"/>
              </w:divBdr>
              <w:divsChild>
                <w:div w:id="834299818">
                  <w:marLeft w:val="0"/>
                  <w:marRight w:val="0"/>
                  <w:marTop w:val="0"/>
                  <w:marBottom w:val="0"/>
                  <w:divBdr>
                    <w:top w:val="none" w:sz="0" w:space="0" w:color="auto"/>
                    <w:left w:val="none" w:sz="0" w:space="0" w:color="auto"/>
                    <w:bottom w:val="none" w:sz="0" w:space="0" w:color="auto"/>
                    <w:right w:val="none" w:sz="0" w:space="0" w:color="auto"/>
                  </w:divBdr>
                  <w:divsChild>
                    <w:div w:id="1942643513">
                      <w:marLeft w:val="0"/>
                      <w:marRight w:val="0"/>
                      <w:marTop w:val="0"/>
                      <w:marBottom w:val="0"/>
                      <w:divBdr>
                        <w:top w:val="none" w:sz="0" w:space="0" w:color="auto"/>
                        <w:left w:val="none" w:sz="0" w:space="0" w:color="auto"/>
                        <w:bottom w:val="none" w:sz="0" w:space="0" w:color="auto"/>
                        <w:right w:val="none" w:sz="0" w:space="0" w:color="auto"/>
                      </w:divBdr>
                      <w:divsChild>
                        <w:div w:id="980883948">
                          <w:marLeft w:val="15"/>
                          <w:marRight w:val="15"/>
                          <w:marTop w:val="15"/>
                          <w:marBottom w:val="15"/>
                          <w:divBdr>
                            <w:top w:val="single" w:sz="6" w:space="12" w:color="ABA9A9"/>
                            <w:left w:val="single" w:sz="6" w:space="12" w:color="ABA9A9"/>
                            <w:bottom w:val="single" w:sz="6" w:space="12" w:color="ABA9A9"/>
                            <w:right w:val="single" w:sz="6" w:space="12" w:color="ABA9A9"/>
                          </w:divBdr>
                          <w:divsChild>
                            <w:div w:id="557400030">
                              <w:marLeft w:val="0"/>
                              <w:marRight w:val="0"/>
                              <w:marTop w:val="0"/>
                              <w:marBottom w:val="0"/>
                              <w:divBdr>
                                <w:top w:val="none" w:sz="0" w:space="0" w:color="auto"/>
                                <w:left w:val="none" w:sz="0" w:space="0" w:color="auto"/>
                                <w:bottom w:val="none" w:sz="0" w:space="0" w:color="auto"/>
                                <w:right w:val="none" w:sz="0" w:space="0" w:color="auto"/>
                              </w:divBdr>
                              <w:divsChild>
                                <w:div w:id="17301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828328">
      <w:bodyDiv w:val="1"/>
      <w:marLeft w:val="0"/>
      <w:marRight w:val="0"/>
      <w:marTop w:val="0"/>
      <w:marBottom w:val="0"/>
      <w:divBdr>
        <w:top w:val="none" w:sz="0" w:space="0" w:color="auto"/>
        <w:left w:val="none" w:sz="0" w:space="0" w:color="auto"/>
        <w:bottom w:val="none" w:sz="0" w:space="0" w:color="auto"/>
        <w:right w:val="none" w:sz="0" w:space="0" w:color="auto"/>
      </w:divBdr>
    </w:div>
    <w:div w:id="1089421945">
      <w:bodyDiv w:val="1"/>
      <w:marLeft w:val="0"/>
      <w:marRight w:val="0"/>
      <w:marTop w:val="0"/>
      <w:marBottom w:val="0"/>
      <w:divBdr>
        <w:top w:val="none" w:sz="0" w:space="0" w:color="auto"/>
        <w:left w:val="none" w:sz="0" w:space="0" w:color="auto"/>
        <w:bottom w:val="none" w:sz="0" w:space="0" w:color="auto"/>
        <w:right w:val="none" w:sz="0" w:space="0" w:color="auto"/>
      </w:divBdr>
    </w:div>
    <w:div w:id="1195970311">
      <w:bodyDiv w:val="1"/>
      <w:marLeft w:val="0"/>
      <w:marRight w:val="0"/>
      <w:marTop w:val="0"/>
      <w:marBottom w:val="0"/>
      <w:divBdr>
        <w:top w:val="none" w:sz="0" w:space="0" w:color="auto"/>
        <w:left w:val="none" w:sz="0" w:space="0" w:color="auto"/>
        <w:bottom w:val="none" w:sz="0" w:space="0" w:color="auto"/>
        <w:right w:val="none" w:sz="0" w:space="0" w:color="auto"/>
      </w:divBdr>
      <w:divsChild>
        <w:div w:id="144469215">
          <w:marLeft w:val="0"/>
          <w:marRight w:val="0"/>
          <w:marTop w:val="0"/>
          <w:marBottom w:val="0"/>
          <w:divBdr>
            <w:top w:val="none" w:sz="0" w:space="0" w:color="auto"/>
            <w:left w:val="none" w:sz="0" w:space="0" w:color="auto"/>
            <w:bottom w:val="none" w:sz="0" w:space="0" w:color="auto"/>
            <w:right w:val="none" w:sz="0" w:space="0" w:color="auto"/>
          </w:divBdr>
        </w:div>
      </w:divsChild>
    </w:div>
    <w:div w:id="1247808850">
      <w:bodyDiv w:val="1"/>
      <w:marLeft w:val="0"/>
      <w:marRight w:val="0"/>
      <w:marTop w:val="0"/>
      <w:marBottom w:val="0"/>
      <w:divBdr>
        <w:top w:val="none" w:sz="0" w:space="0" w:color="auto"/>
        <w:left w:val="none" w:sz="0" w:space="0" w:color="auto"/>
        <w:bottom w:val="none" w:sz="0" w:space="0" w:color="auto"/>
        <w:right w:val="none" w:sz="0" w:space="0" w:color="auto"/>
      </w:divBdr>
    </w:div>
    <w:div w:id="1322004022">
      <w:bodyDiv w:val="1"/>
      <w:marLeft w:val="0"/>
      <w:marRight w:val="0"/>
      <w:marTop w:val="0"/>
      <w:marBottom w:val="0"/>
      <w:divBdr>
        <w:top w:val="none" w:sz="0" w:space="0" w:color="auto"/>
        <w:left w:val="none" w:sz="0" w:space="0" w:color="auto"/>
        <w:bottom w:val="none" w:sz="0" w:space="0" w:color="auto"/>
        <w:right w:val="none" w:sz="0" w:space="0" w:color="auto"/>
      </w:divBdr>
    </w:div>
    <w:div w:id="1365472893">
      <w:bodyDiv w:val="1"/>
      <w:marLeft w:val="0"/>
      <w:marRight w:val="0"/>
      <w:marTop w:val="0"/>
      <w:marBottom w:val="0"/>
      <w:divBdr>
        <w:top w:val="none" w:sz="0" w:space="0" w:color="auto"/>
        <w:left w:val="none" w:sz="0" w:space="0" w:color="auto"/>
        <w:bottom w:val="none" w:sz="0" w:space="0" w:color="auto"/>
        <w:right w:val="none" w:sz="0" w:space="0" w:color="auto"/>
      </w:divBdr>
    </w:div>
    <w:div w:id="1454593701">
      <w:bodyDiv w:val="1"/>
      <w:marLeft w:val="0"/>
      <w:marRight w:val="0"/>
      <w:marTop w:val="0"/>
      <w:marBottom w:val="0"/>
      <w:divBdr>
        <w:top w:val="none" w:sz="0" w:space="0" w:color="auto"/>
        <w:left w:val="none" w:sz="0" w:space="0" w:color="auto"/>
        <w:bottom w:val="none" w:sz="0" w:space="0" w:color="auto"/>
        <w:right w:val="none" w:sz="0" w:space="0" w:color="auto"/>
      </w:divBdr>
    </w:div>
    <w:div w:id="1500538192">
      <w:bodyDiv w:val="1"/>
      <w:marLeft w:val="0"/>
      <w:marRight w:val="0"/>
      <w:marTop w:val="0"/>
      <w:marBottom w:val="0"/>
      <w:divBdr>
        <w:top w:val="none" w:sz="0" w:space="0" w:color="auto"/>
        <w:left w:val="none" w:sz="0" w:space="0" w:color="auto"/>
        <w:bottom w:val="none" w:sz="0" w:space="0" w:color="auto"/>
        <w:right w:val="none" w:sz="0" w:space="0" w:color="auto"/>
      </w:divBdr>
    </w:div>
    <w:div w:id="1512136246">
      <w:bodyDiv w:val="1"/>
      <w:marLeft w:val="0"/>
      <w:marRight w:val="0"/>
      <w:marTop w:val="0"/>
      <w:marBottom w:val="0"/>
      <w:divBdr>
        <w:top w:val="none" w:sz="0" w:space="0" w:color="auto"/>
        <w:left w:val="none" w:sz="0" w:space="0" w:color="auto"/>
        <w:bottom w:val="none" w:sz="0" w:space="0" w:color="auto"/>
        <w:right w:val="none" w:sz="0" w:space="0" w:color="auto"/>
      </w:divBdr>
    </w:div>
    <w:div w:id="1592932231">
      <w:bodyDiv w:val="1"/>
      <w:marLeft w:val="0"/>
      <w:marRight w:val="0"/>
      <w:marTop w:val="0"/>
      <w:marBottom w:val="0"/>
      <w:divBdr>
        <w:top w:val="none" w:sz="0" w:space="0" w:color="auto"/>
        <w:left w:val="none" w:sz="0" w:space="0" w:color="auto"/>
        <w:bottom w:val="none" w:sz="0" w:space="0" w:color="auto"/>
        <w:right w:val="none" w:sz="0" w:space="0" w:color="auto"/>
      </w:divBdr>
    </w:div>
    <w:div w:id="1678969099">
      <w:bodyDiv w:val="1"/>
      <w:marLeft w:val="0"/>
      <w:marRight w:val="0"/>
      <w:marTop w:val="0"/>
      <w:marBottom w:val="0"/>
      <w:divBdr>
        <w:top w:val="none" w:sz="0" w:space="0" w:color="auto"/>
        <w:left w:val="none" w:sz="0" w:space="0" w:color="auto"/>
        <w:bottom w:val="none" w:sz="0" w:space="0" w:color="auto"/>
        <w:right w:val="none" w:sz="0" w:space="0" w:color="auto"/>
      </w:divBdr>
    </w:div>
    <w:div w:id="1685283742">
      <w:bodyDiv w:val="1"/>
      <w:marLeft w:val="0"/>
      <w:marRight w:val="0"/>
      <w:marTop w:val="0"/>
      <w:marBottom w:val="0"/>
      <w:divBdr>
        <w:top w:val="none" w:sz="0" w:space="0" w:color="auto"/>
        <w:left w:val="none" w:sz="0" w:space="0" w:color="auto"/>
        <w:bottom w:val="none" w:sz="0" w:space="0" w:color="auto"/>
        <w:right w:val="none" w:sz="0" w:space="0" w:color="auto"/>
      </w:divBdr>
    </w:div>
    <w:div w:id="1709572834">
      <w:bodyDiv w:val="1"/>
      <w:marLeft w:val="0"/>
      <w:marRight w:val="0"/>
      <w:marTop w:val="0"/>
      <w:marBottom w:val="0"/>
      <w:divBdr>
        <w:top w:val="none" w:sz="0" w:space="0" w:color="auto"/>
        <w:left w:val="none" w:sz="0" w:space="0" w:color="auto"/>
        <w:bottom w:val="none" w:sz="0" w:space="0" w:color="auto"/>
        <w:right w:val="none" w:sz="0" w:space="0" w:color="auto"/>
      </w:divBdr>
    </w:div>
    <w:div w:id="1886483044">
      <w:bodyDiv w:val="1"/>
      <w:marLeft w:val="0"/>
      <w:marRight w:val="0"/>
      <w:marTop w:val="0"/>
      <w:marBottom w:val="0"/>
      <w:divBdr>
        <w:top w:val="none" w:sz="0" w:space="0" w:color="auto"/>
        <w:left w:val="none" w:sz="0" w:space="0" w:color="auto"/>
        <w:bottom w:val="none" w:sz="0" w:space="0" w:color="auto"/>
        <w:right w:val="none" w:sz="0" w:space="0" w:color="auto"/>
      </w:divBdr>
    </w:div>
    <w:div w:id="1897859270">
      <w:bodyDiv w:val="1"/>
      <w:marLeft w:val="0"/>
      <w:marRight w:val="0"/>
      <w:marTop w:val="0"/>
      <w:marBottom w:val="0"/>
      <w:divBdr>
        <w:top w:val="none" w:sz="0" w:space="0" w:color="auto"/>
        <w:left w:val="none" w:sz="0" w:space="0" w:color="auto"/>
        <w:bottom w:val="none" w:sz="0" w:space="0" w:color="auto"/>
        <w:right w:val="none" w:sz="0" w:space="0" w:color="auto"/>
      </w:divBdr>
    </w:div>
    <w:div w:id="1925071665">
      <w:bodyDiv w:val="1"/>
      <w:marLeft w:val="0"/>
      <w:marRight w:val="0"/>
      <w:marTop w:val="0"/>
      <w:marBottom w:val="0"/>
      <w:divBdr>
        <w:top w:val="none" w:sz="0" w:space="0" w:color="auto"/>
        <w:left w:val="none" w:sz="0" w:space="0" w:color="auto"/>
        <w:bottom w:val="none" w:sz="0" w:space="0" w:color="auto"/>
        <w:right w:val="none" w:sz="0" w:space="0" w:color="auto"/>
      </w:divBdr>
    </w:div>
    <w:div w:id="1935169677">
      <w:bodyDiv w:val="1"/>
      <w:marLeft w:val="0"/>
      <w:marRight w:val="0"/>
      <w:marTop w:val="0"/>
      <w:marBottom w:val="0"/>
      <w:divBdr>
        <w:top w:val="none" w:sz="0" w:space="0" w:color="auto"/>
        <w:left w:val="none" w:sz="0" w:space="0" w:color="auto"/>
        <w:bottom w:val="none" w:sz="0" w:space="0" w:color="auto"/>
        <w:right w:val="none" w:sz="0" w:space="0" w:color="auto"/>
      </w:divBdr>
    </w:div>
    <w:div w:id="2000620631">
      <w:bodyDiv w:val="1"/>
      <w:marLeft w:val="0"/>
      <w:marRight w:val="0"/>
      <w:marTop w:val="0"/>
      <w:marBottom w:val="0"/>
      <w:divBdr>
        <w:top w:val="none" w:sz="0" w:space="0" w:color="auto"/>
        <w:left w:val="none" w:sz="0" w:space="0" w:color="auto"/>
        <w:bottom w:val="none" w:sz="0" w:space="0" w:color="auto"/>
        <w:right w:val="none" w:sz="0" w:space="0" w:color="auto"/>
      </w:divBdr>
    </w:div>
    <w:div w:id="2005010089">
      <w:bodyDiv w:val="1"/>
      <w:marLeft w:val="0"/>
      <w:marRight w:val="0"/>
      <w:marTop w:val="0"/>
      <w:marBottom w:val="0"/>
      <w:divBdr>
        <w:top w:val="none" w:sz="0" w:space="0" w:color="auto"/>
        <w:left w:val="none" w:sz="0" w:space="0" w:color="auto"/>
        <w:bottom w:val="none" w:sz="0" w:space="0" w:color="auto"/>
        <w:right w:val="none" w:sz="0" w:space="0" w:color="auto"/>
      </w:divBdr>
      <w:divsChild>
        <w:div w:id="559948659">
          <w:marLeft w:val="0"/>
          <w:marRight w:val="0"/>
          <w:marTop w:val="30"/>
          <w:marBottom w:val="0"/>
          <w:divBdr>
            <w:top w:val="none" w:sz="0" w:space="0" w:color="auto"/>
            <w:left w:val="none" w:sz="0" w:space="0" w:color="auto"/>
            <w:bottom w:val="none" w:sz="0" w:space="0" w:color="auto"/>
            <w:right w:val="none" w:sz="0" w:space="0" w:color="auto"/>
          </w:divBdr>
          <w:divsChild>
            <w:div w:id="658460485">
              <w:marLeft w:val="0"/>
              <w:marRight w:val="0"/>
              <w:marTop w:val="0"/>
              <w:marBottom w:val="0"/>
              <w:divBdr>
                <w:top w:val="none" w:sz="0" w:space="0" w:color="auto"/>
                <w:left w:val="none" w:sz="0" w:space="0" w:color="auto"/>
                <w:bottom w:val="none" w:sz="0" w:space="0" w:color="auto"/>
                <w:right w:val="none" w:sz="0" w:space="0" w:color="auto"/>
              </w:divBdr>
              <w:divsChild>
                <w:div w:id="258100170">
                  <w:marLeft w:val="0"/>
                  <w:marRight w:val="0"/>
                  <w:marTop w:val="0"/>
                  <w:marBottom w:val="0"/>
                  <w:divBdr>
                    <w:top w:val="none" w:sz="0" w:space="0" w:color="auto"/>
                    <w:left w:val="none" w:sz="0" w:space="0" w:color="auto"/>
                    <w:bottom w:val="none" w:sz="0" w:space="0" w:color="auto"/>
                    <w:right w:val="none" w:sz="0" w:space="0" w:color="auto"/>
                  </w:divBdr>
                  <w:divsChild>
                    <w:div w:id="1244029432">
                      <w:marLeft w:val="0"/>
                      <w:marRight w:val="0"/>
                      <w:marTop w:val="0"/>
                      <w:marBottom w:val="0"/>
                      <w:divBdr>
                        <w:top w:val="none" w:sz="0" w:space="0" w:color="auto"/>
                        <w:left w:val="none" w:sz="0" w:space="0" w:color="auto"/>
                        <w:bottom w:val="none" w:sz="0" w:space="0" w:color="auto"/>
                        <w:right w:val="none" w:sz="0" w:space="0" w:color="auto"/>
                      </w:divBdr>
                      <w:divsChild>
                        <w:div w:id="1779988494">
                          <w:marLeft w:val="15"/>
                          <w:marRight w:val="15"/>
                          <w:marTop w:val="15"/>
                          <w:marBottom w:val="15"/>
                          <w:divBdr>
                            <w:top w:val="single" w:sz="6" w:space="12" w:color="ABA9A9"/>
                            <w:left w:val="single" w:sz="6" w:space="12" w:color="ABA9A9"/>
                            <w:bottom w:val="single" w:sz="6" w:space="12" w:color="ABA9A9"/>
                            <w:right w:val="single" w:sz="6" w:space="12" w:color="ABA9A9"/>
                          </w:divBdr>
                          <w:divsChild>
                            <w:div w:id="398721220">
                              <w:marLeft w:val="0"/>
                              <w:marRight w:val="0"/>
                              <w:marTop w:val="0"/>
                              <w:marBottom w:val="0"/>
                              <w:divBdr>
                                <w:top w:val="none" w:sz="0" w:space="0" w:color="auto"/>
                                <w:left w:val="none" w:sz="0" w:space="0" w:color="auto"/>
                                <w:bottom w:val="none" w:sz="0" w:space="0" w:color="auto"/>
                                <w:right w:val="none" w:sz="0" w:space="0" w:color="auto"/>
                              </w:divBdr>
                              <w:divsChild>
                                <w:div w:id="9761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60123">
      <w:bodyDiv w:val="1"/>
      <w:marLeft w:val="0"/>
      <w:marRight w:val="0"/>
      <w:marTop w:val="0"/>
      <w:marBottom w:val="0"/>
      <w:divBdr>
        <w:top w:val="none" w:sz="0" w:space="0" w:color="auto"/>
        <w:left w:val="none" w:sz="0" w:space="0" w:color="auto"/>
        <w:bottom w:val="none" w:sz="0" w:space="0" w:color="auto"/>
        <w:right w:val="none" w:sz="0" w:space="0" w:color="auto"/>
      </w:divBdr>
    </w:div>
    <w:div w:id="210483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file:///C:\Users\runyonc\AppData\Local\Microsoft\Windows\INetCache\Content.Outlook\COV2U7I0\SCIENCE%202020-2024:%20A%20Vision%20for%20Scientific%20Excellence%20(the%202020%20Science%20Plan)" TargetMode="External"/><Relationship Id="rId21" Type="http://schemas.openxmlformats.org/officeDocument/2006/relationships/hyperlink" Target="https://www.nasa.gov/aeroresearch/programs" TargetMode="External"/><Relationship Id="rId42" Type="http://schemas.openxmlformats.org/officeDocument/2006/relationships/hyperlink" Target="http://science.nasa.gov/about-us/science-strategy/" TargetMode="External"/><Relationship Id="rId47" Type="http://schemas.openxmlformats.org/officeDocument/2006/relationships/hyperlink" Target="https://nspires.nasaprs.com/external/viewrepositorydocument?cmdocumentid=665497&amp;solicitationId=%7bBE3FF45B-D36C-5390-73F7-BD640574C5E7%7d&amp;viewSolicitationDocument=1" TargetMode="External"/><Relationship Id="rId63" Type="http://schemas.openxmlformats.org/officeDocument/2006/relationships/hyperlink" Target="http://www.nasa.gov/centers/ames/research/areas-of-ames-ingenuity-autonomy-and-robotics" TargetMode="External"/><Relationship Id="rId68" Type="http://schemas.openxmlformats.org/officeDocument/2006/relationships/hyperlink" Target="mailto:mark.d.kankam@nasa.gov" TargetMode="External"/><Relationship Id="rId84" Type="http://schemas.openxmlformats.org/officeDocument/2006/relationships/hyperlink" Target="mailto:linda.l.rodgers@jpl.nasa.gov" TargetMode="External"/><Relationship Id="rId89" Type="http://schemas.openxmlformats.org/officeDocument/2006/relationships/hyperlink" Target="mailto:education@jpl.nasa.gov?subject=5.%20Space%20Power%20and%20Energy%20Storage" TargetMode="External"/><Relationship Id="rId16" Type="http://schemas.openxmlformats.org/officeDocument/2006/relationships/hyperlink" Target="https://www.nasa.gov/feature/nasa-showcases-benefits-of-air-traffic-management-tools" TargetMode="External"/><Relationship Id="rId11" Type="http://schemas.openxmlformats.org/officeDocument/2006/relationships/image" Target="media/image1.jpeg"/><Relationship Id="rId32" Type="http://schemas.openxmlformats.org/officeDocument/2006/relationships/hyperlink" Target="https://solicitation.nasaprs.com/ROSES2020table3" TargetMode="External"/><Relationship Id="rId37" Type="http://schemas.openxmlformats.org/officeDocument/2006/relationships/hyperlink" Target="https://science.nasa.gov/biological-physical/programs/space-biology" TargetMode="External"/><Relationship Id="rId53" Type="http://schemas.openxmlformats.org/officeDocument/2006/relationships/hyperlink" Target="http://www.nasa.gov/offices/oct/home/roadmaps/index.html" TargetMode="External"/><Relationship Id="rId58" Type="http://schemas.openxmlformats.org/officeDocument/2006/relationships/hyperlink" Target="http://www.nasa.gov/centers/ames/research/area-nextgen.html" TargetMode="External"/><Relationship Id="rId74" Type="http://schemas.openxmlformats.org/officeDocument/2006/relationships/hyperlink" Target="mailto:Blanche.W.Meeson@nasa.gov" TargetMode="External"/><Relationship Id="rId79" Type="http://schemas.openxmlformats.org/officeDocument/2006/relationships/hyperlink" Target="mailto:Brook.Lakew@nasa.gov" TargetMode="External"/><Relationship Id="rId102" Type="http://schemas.openxmlformats.org/officeDocument/2006/relationships/hyperlink" Target="file:///C:\Users\glsmit10\Documents\C1-This%20Quarter\C1-WorkProduct\mitch.krell@nasa.gov" TargetMode="External"/><Relationship Id="rId5" Type="http://schemas.openxmlformats.org/officeDocument/2006/relationships/numbering" Target="numbering.xml"/><Relationship Id="rId90" Type="http://schemas.openxmlformats.org/officeDocument/2006/relationships/hyperlink" Target="mailto:education@jpl.nasa.gov?subject=6.%20Robotics,%20Tele-Robotics%20and%20Autonomous%20Systems" TargetMode="External"/><Relationship Id="rId95" Type="http://schemas.openxmlformats.org/officeDocument/2006/relationships/hyperlink" Target="mailto:education@jpl.nasa.gov?subject=12.%20Modeling,%20Simulation,%20Information%20Technology%20and%20Processing" TargetMode="External"/><Relationship Id="rId22" Type="http://schemas.openxmlformats.org/officeDocument/2006/relationships/hyperlink" Target="http://nspires.nasaprs.com" TargetMode="External"/><Relationship Id="rId27" Type="http://schemas.openxmlformats.org/officeDocument/2006/relationships/hyperlink" Target="http://science.nasa.gov/about-us/science-strategy/" TargetMode="External"/><Relationship Id="rId43" Type="http://schemas.openxmlformats.org/officeDocument/2006/relationships/hyperlink" Target="https://nspires.nasaprs.com/external/viewrepositorydocument?cmdocumentid=667155&amp;solicitationId=%7b08842443-35A7-7AB9-A73E-7CD168E78039%7d&amp;viewSolicitationDocument=1" TargetMode="External"/><Relationship Id="rId48" Type="http://schemas.openxmlformats.org/officeDocument/2006/relationships/hyperlink" Target="http://www.nap.edu/catalog/12951/new-worlds-new-horizons-in-astronomy-and-astrophysics" TargetMode="External"/><Relationship Id="rId64" Type="http://schemas.openxmlformats.org/officeDocument/2006/relationships/hyperlink" Target="http://www.nasa.gov/centers/ames/research/area-lunar-science.html" TargetMode="External"/><Relationship Id="rId69" Type="http://schemas.openxmlformats.org/officeDocument/2006/relationships/hyperlink" Target="mailto:james.l.harrington@nasa.gov" TargetMode="External"/><Relationship Id="rId80" Type="http://schemas.openxmlformats.org/officeDocument/2006/relationships/hyperlink" Target="mailto:m.m.little@nasa.gov" TargetMode="External"/><Relationship Id="rId85" Type="http://schemas.openxmlformats.org/officeDocument/2006/relationships/hyperlink" Target="mailto:education@jpl.nasa.gov?subject=1.%20Solar%20System%20Science" TargetMode="External"/><Relationship Id="rId12" Type="http://schemas.openxmlformats.org/officeDocument/2006/relationships/footer" Target="footer1.xml"/><Relationship Id="rId17" Type="http://schemas.openxmlformats.org/officeDocument/2006/relationships/hyperlink" Target="https://www.nasa.gov/aeroresearch/programs/tacp/ttt" TargetMode="External"/><Relationship Id="rId33" Type="http://schemas.openxmlformats.org/officeDocument/2006/relationships/hyperlink" Target="https://solicitation.nasaprs.com/ROSES2020table2" TargetMode="External"/><Relationship Id="rId38" Type="http://schemas.openxmlformats.org/officeDocument/2006/relationships/hyperlink" Target="https://science.nasa.gov/biological-physical/documents" TargetMode="External"/><Relationship Id="rId59" Type="http://schemas.openxmlformats.org/officeDocument/2006/relationships/hyperlink" Target="http://www.nasa.gov/centers/ames/research/area-airborne-sciences.html" TargetMode="External"/><Relationship Id="rId103" Type="http://schemas.openxmlformats.org/officeDocument/2006/relationships/header" Target="header1.xml"/><Relationship Id="rId20" Type="http://schemas.openxmlformats.org/officeDocument/2006/relationships/hyperlink" Target="mailto:karen.l.rugg@nasa.gov" TargetMode="External"/><Relationship Id="rId41" Type="http://schemas.openxmlformats.org/officeDocument/2006/relationships/hyperlink" Target="https://www.google.com/url?sa=t&amp;rct=j&amp;q=&amp;esrc=s&amp;source=web&amp;cd=1&amp;cad=rja&amp;uact=8&amp;ved=2ahUKEwiOrP64tpDeAhXBtVMKHVvODZ4QFjAAegQICRAC&amp;url=https%3A%2F%2Fsmd-prod.s3.amazonaws.com%2Fscience-red%2Fs3fs-public%2Fatoms%2Ffiles%2F2014_HelioRoadmap_Final_Reduced_0.pdf&amp;usg=AOvVaw2iyfSqfgsj2wJ9SsF2rRlS" TargetMode="External"/><Relationship Id="rId54" Type="http://schemas.openxmlformats.org/officeDocument/2006/relationships/hyperlink" Target="http://nspires.nasaprs.com" TargetMode="External"/><Relationship Id="rId62" Type="http://schemas.openxmlformats.org/officeDocument/2006/relationships/hyperlink" Target="http://www.nasa.gov/centers/ames/research/area-exoplanets.html" TargetMode="External"/><Relationship Id="rId70" Type="http://schemas.openxmlformats.org/officeDocument/2006/relationships/hyperlink" Target="mailto:Danielle.V.Margiotta@nasa.gov" TargetMode="External"/><Relationship Id="rId75" Type="http://schemas.openxmlformats.org/officeDocument/2006/relationships/hyperlink" Target="http://science.gsfc.nasa.gov/" TargetMode="External"/><Relationship Id="rId83" Type="http://schemas.openxmlformats.org/officeDocument/2006/relationships/hyperlink" Target="mailto:mark.carroll@nasa.gov" TargetMode="External"/><Relationship Id="rId88" Type="http://schemas.openxmlformats.org/officeDocument/2006/relationships/hyperlink" Target="mailto:education@jpl.nasa.gov?subject=4.%20In-Space%20Propulsion%20Technologies" TargetMode="External"/><Relationship Id="rId91" Type="http://schemas.openxmlformats.org/officeDocument/2006/relationships/hyperlink" Target="mailto:education@jpl.nasa.gov?subject=7.%20Communication%20and%20Navigation" TargetMode="External"/><Relationship Id="rId96" Type="http://schemas.openxmlformats.org/officeDocument/2006/relationships/hyperlink" Target="mailto:education@jpl.nasa.gov?subject=13.%20Materials,%20Structures,%20Mechanical%20Systems%20and%20Manufactur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sa.gov/aero/nextgen-aircraft-design-is-key-to-aviation-sustainability" TargetMode="External"/><Relationship Id="rId23" Type="http://schemas.openxmlformats.org/officeDocument/2006/relationships/hyperlink" Target="http://www.nasa.gov/directorates/heo/home/index.html" TargetMode="External"/><Relationship Id="rId28" Type="http://schemas.openxmlformats.org/officeDocument/2006/relationships/hyperlink" Target="https://nspires.nasaprs.com/external/viewrepositorydocument?cmdocumentid=732207&amp;solicitationId=%7bEC4AFCE9-78E3-7164-00DC-5D3E325B4EA1%7d&amp;viewSolicitationDocument=1" TargetMode="External"/><Relationship Id="rId36" Type="http://schemas.openxmlformats.org/officeDocument/2006/relationships/hyperlink" Target="https://science.nasa.gov/biological-physical" TargetMode="External"/><Relationship Id="rId49" Type="http://schemas.openxmlformats.org/officeDocument/2006/relationships/hyperlink" Target="https://science.nasa.gov/about-us/science-strategy" TargetMode="External"/><Relationship Id="rId57" Type="http://schemas.openxmlformats.org/officeDocument/2006/relationships/hyperlink" Target="http://www.nasa.gov/centers/ames/areas-of-ames-ingenuity-supercomputing"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spires.nasaprs.com/external/viewrepositorydocument?cmdocumentid=733115&amp;solicitationId=%7bC450AAE8-0CD1-7049-AE17-DFD924C8D80E%7d&amp;viewSolicitationDocument=1" TargetMode="External"/><Relationship Id="rId44" Type="http://schemas.openxmlformats.org/officeDocument/2006/relationships/hyperlink" Target="https://science.nasa.gov/earth-science" TargetMode="External"/><Relationship Id="rId52" Type="http://schemas.openxmlformats.org/officeDocument/2006/relationships/hyperlink" Target="mailto:Damian.Taylor@nasa.gov" TargetMode="External"/><Relationship Id="rId60" Type="http://schemas.openxmlformats.org/officeDocument/2006/relationships/hyperlink" Target="http://www.nasa.gov/centers/ames/research/area-low-cost-missions.html" TargetMode="External"/><Relationship Id="rId65" Type="http://schemas.openxmlformats.org/officeDocument/2006/relationships/hyperlink" Target="http://www.nasa.gov/centers/ames/areas-of-ames-ingenuity-human-systems-integration" TargetMode="External"/><Relationship Id="rId73" Type="http://schemas.openxmlformats.org/officeDocument/2006/relationships/hyperlink" Target="mailto:Alan.p.cudmore@nasa.gov" TargetMode="External"/><Relationship Id="rId78" Type="http://schemas.openxmlformats.org/officeDocument/2006/relationships/hyperlink" Target="mailto:Douglas.Rabin@nasa.gov" TargetMode="External"/><Relationship Id="rId81" Type="http://schemas.openxmlformats.org/officeDocument/2006/relationships/hyperlink" Target="mailto:mark.carroll@nasa.gov" TargetMode="External"/><Relationship Id="rId86" Type="http://schemas.openxmlformats.org/officeDocument/2006/relationships/hyperlink" Target="mailto:education@jpl.nasa.gov?subject=2.%20Earth%20Science" TargetMode="External"/><Relationship Id="rId94" Type="http://schemas.openxmlformats.org/officeDocument/2006/relationships/hyperlink" Target="mailto:education@jpl.nasa.gov?subject=10.%20Entry,%20Descent%20and%20Landing%20Systems" TargetMode="External"/><Relationship Id="rId99" Type="http://schemas.openxmlformats.org/officeDocument/2006/relationships/hyperlink" Target="mailto:jose.l.nunez@nasa.gov" TargetMode="External"/><Relationship Id="rId101" Type="http://schemas.openxmlformats.org/officeDocument/2006/relationships/hyperlink" Target="mailto:frank.six@nas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asa.gov/aam" TargetMode="External"/><Relationship Id="rId18" Type="http://schemas.openxmlformats.org/officeDocument/2006/relationships/hyperlink" Target="https://www.nasa.gov/aeroresearch" TargetMode="External"/><Relationship Id="rId39" Type="http://schemas.openxmlformats.org/officeDocument/2006/relationships/hyperlink" Target="http://issresearchproject.nasa.gov/" TargetMode="External"/><Relationship Id="rId34" Type="http://schemas.openxmlformats.org/officeDocument/2006/relationships/hyperlink" Target="http://nasascience.nasa.gov" TargetMode="External"/><Relationship Id="rId50" Type="http://schemas.openxmlformats.org/officeDocument/2006/relationships/hyperlink" Target="https://nspires.nasaprs.com/external/viewrepositorydocument?cmdocumentid=665666&amp;solicitationId=%7b09992619-2483-4BB3-1530-ECFF9DA848B2%7d&amp;viewSolicitationDocument=1" TargetMode="External"/><Relationship Id="rId55" Type="http://schemas.openxmlformats.org/officeDocument/2006/relationships/hyperlink" Target="mailto:krisstina.wilmoth@nasa.gov" TargetMode="External"/><Relationship Id="rId76" Type="http://schemas.openxmlformats.org/officeDocument/2006/relationships/hyperlink" Target="mailto:eric.c.browndecolsto@nasa.gov" TargetMode="External"/><Relationship Id="rId97" Type="http://schemas.openxmlformats.org/officeDocument/2006/relationships/hyperlink" Target="mailto:education@jpl.nasa.gov?subject=14.%20Thermal%20Management%20Systems"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namii.org/" TargetMode="External"/><Relationship Id="rId92" Type="http://schemas.openxmlformats.org/officeDocument/2006/relationships/hyperlink" Target="mailto:education@jpl.nasa.gov?subject=8.%20Human%20Exploration%20Destination%20Systems" TargetMode="External"/><Relationship Id="rId2" Type="http://schemas.openxmlformats.org/officeDocument/2006/relationships/customXml" Target="../customXml/item2.xml"/><Relationship Id="rId29" Type="http://schemas.openxmlformats.org/officeDocument/2006/relationships/hyperlink" Target="https://nspires.nasaprs.com/external/viewrepositorydocument?cmdocumentid=733129&amp;solicitationId=%7bD17448F8-8CF2-1868-AF9D-A0056E7D983C%7d&amp;viewSolicitationDocument=1" TargetMode="External"/><Relationship Id="rId24" Type="http://schemas.openxmlformats.org/officeDocument/2006/relationships/hyperlink" Target="mailto:bcarpenter@nasa.gov" TargetMode="External"/><Relationship Id="rId40" Type="http://schemas.openxmlformats.org/officeDocument/2006/relationships/hyperlink" Target="http://www.nap.edu/catalog/13060/solar-and-space-physics-a-science-for-a-technological-society" TargetMode="External"/><Relationship Id="rId45" Type="http://schemas.openxmlformats.org/officeDocument/2006/relationships/hyperlink" Target="https://www.nap.edu/catalog/24938/thriving-on-our-changing-planet-a-decadal-strategy-for-earth" TargetMode="External"/><Relationship Id="rId66" Type="http://schemas.openxmlformats.org/officeDocument/2006/relationships/hyperlink" Target="http://www.nasa.gov/centers/ames/research/area-wind-tunnels.html" TargetMode="External"/><Relationship Id="rId87" Type="http://schemas.openxmlformats.org/officeDocument/2006/relationships/hyperlink" Target="mailto:education@jpl.nasa.gov?subject=3.%20Astronomy%20and%20Fundamental%20Physics" TargetMode="External"/><Relationship Id="rId61" Type="http://schemas.openxmlformats.org/officeDocument/2006/relationships/hyperlink" Target="http://www.nasa.gov/centers/ames/research/area-biology-astrobiology.html" TargetMode="External"/><Relationship Id="rId82" Type="http://schemas.openxmlformats.org/officeDocument/2006/relationships/hyperlink" Target="mailto:Barbara.j.thompson@nasa.gov" TargetMode="External"/><Relationship Id="rId19" Type="http://schemas.openxmlformats.org/officeDocument/2006/relationships/hyperlink" Target="https://www.nasa.gov/aeroresearch/strategy" TargetMode="External"/><Relationship Id="rId14" Type="http://schemas.openxmlformats.org/officeDocument/2006/relationships/hyperlink" Target="https://www.nasa.gov/X59" TargetMode="External"/><Relationship Id="rId30" Type="http://schemas.openxmlformats.org/officeDocument/2006/relationships/hyperlink" Target="https://nspires.nasaprs.com/external/viewrepositorydocument?cmdocumentid=733122&amp;solicitationId=%7bBA3F017B-32B1-74F1-3DC5-0DC78AA76DB9%7d&amp;viewSolicitationDocument=1" TargetMode="External"/><Relationship Id="rId35" Type="http://schemas.openxmlformats.org/officeDocument/2006/relationships/hyperlink" Target="mailto:kristen.erickson@nasa.gov" TargetMode="External"/><Relationship Id="rId56" Type="http://schemas.openxmlformats.org/officeDocument/2006/relationships/hyperlink" Target="http://www.nasa.gov/centers/ames/research/area-entry-systems.html" TargetMode="External"/><Relationship Id="rId77" Type="http://schemas.openxmlformats.org/officeDocument/2006/relationships/hyperlink" Target="mailto:Rita.m.Sambruna@nasa.gov" TargetMode="External"/><Relationship Id="rId100" Type="http://schemas.openxmlformats.org/officeDocument/2006/relationships/hyperlink" Target="mailto:garnise.a.dennis@nasa.gov"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nasa.gov/directorates/spacetech/about_us/index.html" TargetMode="External"/><Relationship Id="rId72" Type="http://schemas.openxmlformats.org/officeDocument/2006/relationships/hyperlink" Target="mailto:Thomas.P.Flatley@nasa.gov" TargetMode="External"/><Relationship Id="rId93" Type="http://schemas.openxmlformats.org/officeDocument/2006/relationships/hyperlink" Target="mailto:education@jpl.nasa.gov?subject=9.%20Science%20Instruments,%20Observatories%20and%20Sensor%20Systems" TargetMode="External"/><Relationship Id="rId98" Type="http://schemas.openxmlformats.org/officeDocument/2006/relationships/hyperlink" Target="file:///C:\Users\glsmit10\Documents\C1-This%20Quarter\C1-WorkProduct\kamlesh.p.lulla@nasa.gov" TargetMode="External"/><Relationship Id="rId3" Type="http://schemas.openxmlformats.org/officeDocument/2006/relationships/customXml" Target="../customXml/item3.xml"/><Relationship Id="rId25" Type="http://schemas.openxmlformats.org/officeDocument/2006/relationships/hyperlink" Target="https://www.nasa.gov/sites/default/files/atoms/files/nasa_2018_strategic_plan.pdf" TargetMode="External"/><Relationship Id="rId46" Type="http://schemas.openxmlformats.org/officeDocument/2006/relationships/hyperlink" Target="https://science.nasa.gov/about-us/science-strategy" TargetMode="External"/><Relationship Id="rId67" Type="http://schemas.openxmlformats.org/officeDocument/2006/relationships/hyperlink" Target="mailto:dave.e.berg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FBED0D2B70040AB22FF6638485259" ma:contentTypeVersion="28" ma:contentTypeDescription="Create a new document." ma:contentTypeScope="" ma:versionID="69a9f13e1d3aea4b3caf8d87c39d5d0b">
  <xsd:schema xmlns:xsd="http://www.w3.org/2001/XMLSchema" xmlns:xs="http://www.w3.org/2001/XMLSchema" xmlns:p="http://schemas.microsoft.com/office/2006/metadata/properties" xmlns:ns3="fd96a2fd-c601-4eeb-ba57-57e33451fa55" xmlns:ns4="9cebdf61-0b0a-4679-87b0-e08e5a2d5164" targetNamespace="http://schemas.microsoft.com/office/2006/metadata/properties" ma:root="true" ma:fieldsID="0d06d64c7a8b23c826a356b21daf769a" ns3:_="" ns4:_="">
    <xsd:import namespace="fd96a2fd-c601-4eeb-ba57-57e33451fa55"/>
    <xsd:import namespace="9cebdf61-0b0a-4679-87b0-e08e5a2d516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6a2fd-c601-4eeb-ba57-57e33451fa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bdf61-0b0a-4679-87b0-e08e5a2d516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cebdf61-0b0a-4679-87b0-e08e5a2d5164" xsi:nil="true"/>
    <AppVersion xmlns="9cebdf61-0b0a-4679-87b0-e08e5a2d5164" xsi:nil="true"/>
    <Invited_Teachers xmlns="9cebdf61-0b0a-4679-87b0-e08e5a2d5164" xsi:nil="true"/>
    <Owner xmlns="9cebdf61-0b0a-4679-87b0-e08e5a2d5164">
      <UserInfo>
        <DisplayName/>
        <AccountId xsi:nil="true"/>
        <AccountType/>
      </UserInfo>
    </Owner>
    <Students xmlns="9cebdf61-0b0a-4679-87b0-e08e5a2d5164">
      <UserInfo>
        <DisplayName/>
        <AccountId xsi:nil="true"/>
        <AccountType/>
      </UserInfo>
    </Students>
    <Student_Groups xmlns="9cebdf61-0b0a-4679-87b0-e08e5a2d5164">
      <UserInfo>
        <DisplayName/>
        <AccountId xsi:nil="true"/>
        <AccountType/>
      </UserInfo>
    </Student_Groups>
    <Has_Teacher_Only_SectionGroup xmlns="9cebdf61-0b0a-4679-87b0-e08e5a2d5164" xsi:nil="true"/>
    <NotebookType xmlns="9cebdf61-0b0a-4679-87b0-e08e5a2d5164" xsi:nil="true"/>
    <Is_Collaboration_Space_Locked xmlns="9cebdf61-0b0a-4679-87b0-e08e5a2d5164" xsi:nil="true"/>
    <Templates xmlns="9cebdf61-0b0a-4679-87b0-e08e5a2d5164" xsi:nil="true"/>
    <Teachers xmlns="9cebdf61-0b0a-4679-87b0-e08e5a2d5164">
      <UserInfo>
        <DisplayName/>
        <AccountId xsi:nil="true"/>
        <AccountType/>
      </UserInfo>
    </Teachers>
    <DefaultSectionNames xmlns="9cebdf61-0b0a-4679-87b0-e08e5a2d5164" xsi:nil="true"/>
    <Self_Registration_Enabled xmlns="9cebdf61-0b0a-4679-87b0-e08e5a2d5164" xsi:nil="true"/>
    <CultureName xmlns="9cebdf61-0b0a-4679-87b0-e08e5a2d5164" xsi:nil="true"/>
    <Invited_Students xmlns="9cebdf61-0b0a-4679-87b0-e08e5a2d51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D6EF-E0E6-42DF-9CC0-65F14873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6a2fd-c601-4eeb-ba57-57e33451fa55"/>
    <ds:schemaRef ds:uri="9cebdf61-0b0a-4679-87b0-e08e5a2d5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76DB3-D48E-4446-8085-D7397A981D73}">
  <ds:schemaRefs>
    <ds:schemaRef ds:uri="http://schemas.microsoft.com/sharepoint/v3/contenttype/forms"/>
  </ds:schemaRefs>
</ds:datastoreItem>
</file>

<file path=customXml/itemProps3.xml><?xml version="1.0" encoding="utf-8"?>
<ds:datastoreItem xmlns:ds="http://schemas.openxmlformats.org/officeDocument/2006/customXml" ds:itemID="{C2B2470D-EA8B-4746-AF96-EA5122EAE2EE}">
  <ds:schemaRefs>
    <ds:schemaRef ds:uri="http://schemas.microsoft.com/office/2006/metadata/properties"/>
    <ds:schemaRef ds:uri="http://schemas.microsoft.com/office/infopath/2007/PartnerControls"/>
    <ds:schemaRef ds:uri="9cebdf61-0b0a-4679-87b0-e08e5a2d5164"/>
  </ds:schemaRefs>
</ds:datastoreItem>
</file>

<file path=customXml/itemProps4.xml><?xml version="1.0" encoding="utf-8"?>
<ds:datastoreItem xmlns:ds="http://schemas.openxmlformats.org/officeDocument/2006/customXml" ds:itemID="{85BD9483-D144-4582-9A5A-F0749BAF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12647</Words>
  <Characters>72091</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EPSCoR 2011 CAN</vt:lpstr>
    </vt:vector>
  </TitlesOfParts>
  <Company>HP</Company>
  <LinksUpToDate>false</LinksUpToDate>
  <CharactersWithSpaces>84569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EPSCoR 2011 CAN</dc:title>
  <dc:creator>Luis Rabelo</dc:creator>
  <cp:lastModifiedBy>Runyon, Cassandra J</cp:lastModifiedBy>
  <cp:revision>2</cp:revision>
  <cp:lastPrinted>2018-07-05T14:29:00Z</cp:lastPrinted>
  <dcterms:created xsi:type="dcterms:W3CDTF">2020-10-02T17:20:00Z</dcterms:created>
  <dcterms:modified xsi:type="dcterms:W3CDTF">2020-10-02T17:20:00Z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0x010100B06FBED0D2B70040AB22FF6638485259</vt:lpwstr>
  </property>
</Properties>
</file>